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Incident Response Plan Template (Free DOCX)</w:t>
      </w:r>
    </w:p>
    <w:p>
      <w:r>
        <w:rPr>
          <w:i/>
        </w:rPr>
        <w:t>v1.0, October 2026, Brandefense, CC BY 4.0 with attribution</w:t>
      </w:r>
    </w:p>
    <w:p>
      <w:r>
        <w:t>An incident response plan template is a document you fill in once, so your team knows who decides, what counts as an incident and what to do first. This one follows NIST SP 800-61 Rev. 3 and CSF 2.0, and it adds the signals that start outside your network: leaked logins, lookalike domains, data leaks and supplier warnings.</w:t>
      </w:r>
    </w:p>
    <w:p>
      <w:r>
        <w:t>Source and updates: https://brandefense.io/knowledge-hub/guides/incident-response-plan-template/</w:t>
      </w:r>
    </w:p>
    <w:p>
      <w:pPr>
        <w:pStyle w:val="Heading1"/>
      </w:pPr>
      <w:r>
        <w:t>How do you use this template?</w:t>
      </w:r>
    </w:p>
    <w:p>
      <w:r>
        <w:t>Copy the tables into your own document, or download the DOCX or Markdown file above. Replace every [bracket] with your own answer. Delete what does not apply. Keep the plan short enough that a tired person can use it at 3 a.m.</w:t>
      </w:r>
    </w:p>
    <w:p>
      <w:pPr>
        <w:pStyle w:val="ListNumber"/>
      </w:pPr>
      <w:r>
        <w:t>Fill in Parts 1 to 3 once, with your security lead, IT, legal and communications.</w:t>
      </w:r>
    </w:p>
    <w:p>
      <w:pPr>
        <w:pStyle w:val="ListNumber"/>
      </w:pPr>
      <w:r>
        <w:t>Fill in Part 4 with the alert sources you really have, including the ones outside your network.</w:t>
      </w:r>
    </w:p>
    <w:p>
      <w:pPr>
        <w:pStyle w:val="ListNumber"/>
      </w:pPr>
      <w:r>
        <w:t>Print Parts 5 to 7 and keep a copy outside your own systems, in case they are down.</w:t>
      </w:r>
    </w:p>
    <w:p>
      <w:pPr>
        <w:pStyle w:val="ListNumber"/>
      </w:pPr>
      <w:r>
        <w:t>Test the plan with a tabletop exercise, then fix what did not work (Part 9).</w:t>
      </w:r>
    </w:p>
    <w:p>
      <w:r>
        <w:t>NIST SP 800-61 Rev. 3 (April 2025) replaces the older four-phase model with the six functions of NIST CSF 2.0. Govern, Identify and Protect are preparation. Detect, Respond and Recover are the incident response itself. Lessons learned feed back into all of them. The table shows where each part of this template sits.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DFE4EA"/>
          </w:tcPr>
          <w:p>
            <w:r/>
            <w:r>
              <w:rPr>
                <w:b/>
                <w:sz w:val="20"/>
              </w:rPr>
              <w:t>Part of this template</w:t>
            </w:r>
          </w:p>
        </w:tc>
        <w:tc>
          <w:tcPr>
            <w:tcW w:type="dxa" w:w="3324"/>
            <w:shd w:val="clear" w:color="auto" w:fill="DFE4EA"/>
          </w:tcPr>
          <w:p>
            <w:r/>
            <w:r>
              <w:rPr>
                <w:b/>
                <w:sz w:val="20"/>
              </w:rPr>
              <w:t>CSF 2.0 function</w:t>
            </w:r>
          </w:p>
        </w:tc>
        <w:tc>
          <w:tcPr>
            <w:tcW w:type="dxa" w:w="3324"/>
            <w:shd w:val="clear" w:color="auto" w:fill="DFE4EA"/>
          </w:tcPr>
          <w:p>
            <w:r/>
            <w:r>
              <w:rPr>
                <w:b/>
                <w:sz w:val="20"/>
              </w:rPr>
              <w:t>What it answers</w:t>
            </w:r>
          </w:p>
        </w:tc>
      </w:tr>
      <w:tr>
        <w:tc>
          <w:tcPr>
            <w:tcW w:type="dxa" w:w="3324"/>
          </w:tcPr>
          <w:p>
            <w:r/>
            <w:r>
              <w:rPr>
                <w:sz w:val="20"/>
              </w:rPr>
              <w:t>1 Scope and owner, 2 Roles, 3 Severity</w:t>
            </w:r>
          </w:p>
        </w:tc>
        <w:tc>
          <w:tcPr>
            <w:tcW w:type="dxa" w:w="3324"/>
          </w:tcPr>
          <w:p>
            <w:r/>
            <w:r>
              <w:rPr>
                <w:sz w:val="20"/>
              </w:rPr>
              <w:t>Govern (GV), Identify (ID)</w:t>
            </w:r>
          </w:p>
        </w:tc>
        <w:tc>
          <w:tcPr>
            <w:tcW w:type="dxa" w:w="3324"/>
          </w:tcPr>
          <w:p>
            <w:r/>
            <w:r>
              <w:rPr>
                <w:sz w:val="20"/>
              </w:rPr>
              <w:t>Who is in charge and what counts as an incident</w:t>
            </w:r>
          </w:p>
        </w:tc>
      </w:tr>
      <w:tr>
        <w:tc>
          <w:tcPr>
            <w:tcW w:type="dxa" w:w="3324"/>
          </w:tcPr>
          <w:p>
            <w:r/>
            <w:r>
              <w:rPr>
                <w:sz w:val="20"/>
              </w:rPr>
              <w:t>4 Alert sources</w:t>
            </w:r>
          </w:p>
        </w:tc>
        <w:tc>
          <w:tcPr>
            <w:tcW w:type="dxa" w:w="3324"/>
          </w:tcPr>
          <w:p>
            <w:r/>
            <w:r>
              <w:rPr>
                <w:sz w:val="20"/>
              </w:rPr>
              <w:t>Detect (DE)</w:t>
            </w:r>
          </w:p>
        </w:tc>
        <w:tc>
          <w:tcPr>
            <w:tcW w:type="dxa" w:w="3324"/>
          </w:tcPr>
          <w:p>
            <w:r/>
            <w:r>
              <w:rPr>
                <w:sz w:val="20"/>
              </w:rPr>
              <w:t>Where we hear about trouble, inside and outside the network</w:t>
            </w:r>
          </w:p>
        </w:tc>
      </w:tr>
      <w:tr>
        <w:tc>
          <w:tcPr>
            <w:tcW w:type="dxa" w:w="3324"/>
          </w:tcPr>
          <w:p>
            <w:r/>
            <w:r>
              <w:rPr>
                <w:sz w:val="20"/>
              </w:rPr>
              <w:t>5 Triage, 6 Contain and recover</w:t>
            </w:r>
          </w:p>
        </w:tc>
        <w:tc>
          <w:tcPr>
            <w:tcW w:type="dxa" w:w="3324"/>
          </w:tcPr>
          <w:p>
            <w:r/>
            <w:r>
              <w:rPr>
                <w:sz w:val="20"/>
              </w:rPr>
              <w:t>Respond (RS), Recover (RC)</w:t>
            </w:r>
          </w:p>
        </w:tc>
        <w:tc>
          <w:tcPr>
            <w:tcW w:type="dxa" w:w="3324"/>
          </w:tcPr>
          <w:p>
            <w:r/>
            <w:r>
              <w:rPr>
                <w:sz w:val="20"/>
              </w:rPr>
              <w:t>What we do, in what order</w:t>
            </w:r>
          </w:p>
        </w:tc>
      </w:tr>
      <w:tr>
        <w:tc>
          <w:tcPr>
            <w:tcW w:type="dxa" w:w="3324"/>
          </w:tcPr>
          <w:p>
            <w:r/>
            <w:r>
              <w:rPr>
                <w:sz w:val="20"/>
              </w:rPr>
              <w:t>7 Notify</w:t>
            </w:r>
          </w:p>
        </w:tc>
        <w:tc>
          <w:tcPr>
            <w:tcW w:type="dxa" w:w="3324"/>
          </w:tcPr>
          <w:p>
            <w:r/>
            <w:r>
              <w:rPr>
                <w:sz w:val="20"/>
              </w:rPr>
              <w:t>Respond (RS), Recover (RC)</w:t>
            </w:r>
          </w:p>
        </w:tc>
        <w:tc>
          <w:tcPr>
            <w:tcW w:type="dxa" w:w="3324"/>
          </w:tcPr>
          <w:p>
            <w:r/>
            <w:r>
              <w:rPr>
                <w:sz w:val="20"/>
              </w:rPr>
              <w:t>Who must be told, and when</w:t>
            </w:r>
          </w:p>
        </w:tc>
      </w:tr>
      <w:tr>
        <w:tc>
          <w:tcPr>
            <w:tcW w:type="dxa" w:w="3324"/>
          </w:tcPr>
          <w:p>
            <w:r/>
            <w:r>
              <w:rPr>
                <w:sz w:val="20"/>
              </w:rPr>
              <w:t>8 Record and learn, 9 Maintain</w:t>
            </w:r>
          </w:p>
        </w:tc>
        <w:tc>
          <w:tcPr>
            <w:tcW w:type="dxa" w:w="3324"/>
          </w:tcPr>
          <w:p>
            <w:r/>
            <w:r>
              <w:rPr>
                <w:sz w:val="20"/>
              </w:rPr>
              <w:t>Identify: Improvement (ID.IM)</w:t>
            </w:r>
          </w:p>
        </w:tc>
        <w:tc>
          <w:tcPr>
            <w:tcW w:type="dxa" w:w="3324"/>
          </w:tcPr>
          <w:p>
            <w:r/>
            <w:r>
              <w:rPr>
                <w:sz w:val="20"/>
              </w:rPr>
              <w:t>What we keep and what we change</w:t>
            </w:r>
          </w:p>
        </w:tc>
      </w:tr>
    </w:tbl>
    <w:p/>
    <w:p>
      <w:r>
        <w:t xml:space="preserve">If your incident is ransomware, use this plan with the </w:t>
      </w:r>
      <w:r>
        <w:t>ransomware response playbook and checklist</w:t>
      </w:r>
      <w:r>
        <w:rPr>
          <w:color w:val="555555"/>
          <w:sz w:val="18"/>
        </w:rPr>
        <w:t xml:space="preserve"> (https://brandefense.io/knowledge-hub/guides/ransomware-response-playbook-checklist/)</w:t>
      </w:r>
      <w:r>
        <w:t xml:space="preserve">. For a longer explainer on the topic, read </w:t>
      </w:r>
      <w:r>
        <w:t>What is incident response and how to build it</w:t>
      </w:r>
      <w:r>
        <w:rPr>
          <w:color w:val="555555"/>
          <w:sz w:val="18"/>
        </w:rPr>
        <w:t xml:space="preserve"> (https://brandefense.io/blog/what-is-incident-response/)</w:t>
      </w:r>
      <w:r>
        <w:t>.</w:t>
      </w:r>
    </w:p>
    <w:p>
      <w:pPr>
        <w:pStyle w:val="Heading1"/>
      </w:pPr>
      <w:r>
        <w:t>1. What does the plan cover and who owns it?</w:t>
      </w:r>
    </w:p>
    <w:p>
      <w:r>
        <w:t>NIST lists the usual parts of an incident response policy: management commitment, purpose, scope, definitions, roles and authorities, how to rank incidents, and performance measures. This table covers the same ground in one page.</w:t>
      </w:r>
    </w:p>
    <w:tbl>
      <w:tblPr>
        <w:tblStyle w:val="TableGrid"/>
        <w:tblW w:type="auto" w:w="0"/>
        <w:tblLook w:firstColumn="1" w:firstRow="1" w:lastColumn="0" w:lastRow="0" w:noHBand="0" w:noVBand="1" w:val="04A0"/>
      </w:tblPr>
      <w:tblGrid>
        <w:gridCol w:w="4986"/>
        <w:gridCol w:w="4986"/>
      </w:tblGrid>
      <w:tr>
        <w:tc>
          <w:tcPr>
            <w:tcW w:type="dxa" w:w="4986"/>
            <w:shd w:val="clear" w:color="auto" w:fill="DFE4EA"/>
          </w:tcPr>
          <w:p>
            <w:r/>
            <w:r>
              <w:rPr>
                <w:b/>
                <w:sz w:val="20"/>
              </w:rPr>
              <w:t>Field</w:t>
            </w:r>
          </w:p>
        </w:tc>
        <w:tc>
          <w:tcPr>
            <w:tcW w:type="dxa" w:w="4986"/>
            <w:shd w:val="clear" w:color="auto" w:fill="DFE4EA"/>
          </w:tcPr>
          <w:p>
            <w:r/>
            <w:r>
              <w:rPr>
                <w:b/>
                <w:sz w:val="20"/>
              </w:rPr>
              <w:t>Your answer</w:t>
            </w:r>
          </w:p>
        </w:tc>
      </w:tr>
      <w:tr>
        <w:tc>
          <w:tcPr>
            <w:tcW w:type="dxa" w:w="4986"/>
          </w:tcPr>
          <w:p>
            <w:r/>
            <w:r>
              <w:rPr>
                <w:sz w:val="20"/>
              </w:rPr>
              <w:t>Plan name and version</w:t>
            </w:r>
          </w:p>
        </w:tc>
        <w:tc>
          <w:tcPr>
            <w:tcW w:type="dxa" w:w="4986"/>
          </w:tcPr>
          <w:p>
            <w:r/>
            <w:r>
              <w:rPr>
                <w:sz w:val="20"/>
              </w:rPr>
              <w:t>[Plan name], [v1.0]</w:t>
            </w:r>
          </w:p>
        </w:tc>
      </w:tr>
      <w:tr>
        <w:tc>
          <w:tcPr>
            <w:tcW w:type="dxa" w:w="4986"/>
          </w:tcPr>
          <w:p>
            <w:r/>
            <w:r>
              <w:rPr>
                <w:sz w:val="20"/>
              </w:rPr>
              <w:t>Plan owner (one person)</w:t>
            </w:r>
          </w:p>
        </w:tc>
        <w:tc>
          <w:tcPr>
            <w:tcW w:type="dxa" w:w="4986"/>
          </w:tcPr>
          <w:p>
            <w:r/>
            <w:r>
              <w:rPr>
                <w:sz w:val="20"/>
              </w:rPr>
              <w:t>[Name, role]</w:t>
            </w:r>
          </w:p>
        </w:tc>
      </w:tr>
      <w:tr>
        <w:tc>
          <w:tcPr>
            <w:tcW w:type="dxa" w:w="4986"/>
          </w:tcPr>
          <w:p>
            <w:r/>
            <w:r>
              <w:rPr>
                <w:sz w:val="20"/>
              </w:rPr>
              <w:t>Approved by and date</w:t>
            </w:r>
          </w:p>
        </w:tc>
        <w:tc>
          <w:tcPr>
            <w:tcW w:type="dxa" w:w="4986"/>
          </w:tcPr>
          <w:p>
            <w:r/>
            <w:r>
              <w:rPr>
                <w:sz w:val="20"/>
              </w:rPr>
              <w:t>[Name, role], [date]</w:t>
            </w:r>
          </w:p>
        </w:tc>
      </w:tr>
      <w:tr>
        <w:tc>
          <w:tcPr>
            <w:tcW w:type="dxa" w:w="4986"/>
          </w:tcPr>
          <w:p>
            <w:r/>
            <w:r>
              <w:rPr>
                <w:sz w:val="20"/>
              </w:rPr>
              <w:t>Purpose</w:t>
            </w:r>
          </w:p>
        </w:tc>
        <w:tc>
          <w:tcPr>
            <w:tcW w:type="dxa" w:w="4986"/>
          </w:tcPr>
          <w:p>
            <w:r/>
            <w:r>
              <w:rPr>
                <w:sz w:val="20"/>
              </w:rPr>
              <w:t>[Example: limit harm, restore service and meet our legal duties after a cyber incident]</w:t>
            </w:r>
          </w:p>
        </w:tc>
      </w:tr>
      <w:tr>
        <w:tc>
          <w:tcPr>
            <w:tcW w:type="dxa" w:w="4986"/>
          </w:tcPr>
          <w:p>
            <w:r/>
            <w:r>
              <w:rPr>
                <w:sz w:val="20"/>
              </w:rPr>
              <w:t>Scope: systems, sites, subsidiaries</w:t>
            </w:r>
          </w:p>
        </w:tc>
        <w:tc>
          <w:tcPr>
            <w:tcW w:type="dxa" w:w="4986"/>
          </w:tcPr>
          <w:p>
            <w:r/>
            <w:r>
              <w:rPr>
                <w:sz w:val="20"/>
              </w:rPr>
              <w:t>[List]</w:t>
            </w:r>
          </w:p>
        </w:tc>
      </w:tr>
      <w:tr>
        <w:tc>
          <w:tcPr>
            <w:tcW w:type="dxa" w:w="4986"/>
          </w:tcPr>
          <w:p>
            <w:r/>
            <w:r>
              <w:rPr>
                <w:sz w:val="20"/>
              </w:rPr>
              <w:t>Scope: data we hold for others</w:t>
            </w:r>
          </w:p>
        </w:tc>
        <w:tc>
          <w:tcPr>
            <w:tcW w:type="dxa" w:w="4986"/>
          </w:tcPr>
          <w:p>
            <w:r/>
            <w:r>
              <w:rPr>
                <w:sz w:val="20"/>
              </w:rPr>
              <w:t>[Customers, partners, employees]</w:t>
            </w:r>
          </w:p>
        </w:tc>
      </w:tr>
      <w:tr>
        <w:tc>
          <w:tcPr>
            <w:tcW w:type="dxa" w:w="4986"/>
          </w:tcPr>
          <w:p>
            <w:r/>
            <w:r>
              <w:rPr>
                <w:sz w:val="20"/>
              </w:rPr>
              <w:t>Out of scope</w:t>
            </w:r>
          </w:p>
        </w:tc>
        <w:tc>
          <w:tcPr>
            <w:tcW w:type="dxa" w:w="4986"/>
          </w:tcPr>
          <w:p>
            <w:r/>
            <w:r>
              <w:rPr>
                <w:sz w:val="20"/>
              </w:rPr>
              <w:t>[Example: physical safety events, handled by the facilities plan]</w:t>
            </w:r>
          </w:p>
        </w:tc>
      </w:tr>
      <w:tr>
        <w:tc>
          <w:tcPr>
            <w:tcW w:type="dxa" w:w="4986"/>
          </w:tcPr>
          <w:p>
            <w:r/>
            <w:r>
              <w:rPr>
                <w:sz w:val="20"/>
              </w:rPr>
              <w:t>Definition of an event</w:t>
            </w:r>
          </w:p>
        </w:tc>
        <w:tc>
          <w:tcPr>
            <w:tcW w:type="dxa" w:w="4986"/>
          </w:tcPr>
          <w:p>
            <w:r/>
            <w:r>
              <w:rPr>
                <w:sz w:val="20"/>
              </w:rPr>
              <w:t>[Example: any observable change that may matter to security]</w:t>
            </w:r>
          </w:p>
        </w:tc>
      </w:tr>
      <w:tr>
        <w:tc>
          <w:tcPr>
            <w:tcW w:type="dxa" w:w="4986"/>
          </w:tcPr>
          <w:p>
            <w:r/>
            <w:r>
              <w:rPr>
                <w:sz w:val="20"/>
              </w:rPr>
              <w:t>Definition of an incident</w:t>
            </w:r>
          </w:p>
        </w:tc>
        <w:tc>
          <w:tcPr>
            <w:tcW w:type="dxa" w:w="4986"/>
          </w:tcPr>
          <w:p>
            <w:r/>
            <w:r>
              <w:rPr>
                <w:sz w:val="20"/>
              </w:rPr>
              <w:t>[Example: an event that harms or threatens confidentiality, integrity or availability]</w:t>
            </w:r>
          </w:p>
        </w:tc>
      </w:tr>
      <w:tr>
        <w:tc>
          <w:tcPr>
            <w:tcW w:type="dxa" w:w="4986"/>
          </w:tcPr>
          <w:p>
            <w:r/>
            <w:r>
              <w:rPr>
                <w:sz w:val="20"/>
              </w:rPr>
              <w:t>Who can isolate or shut down a system</w:t>
            </w:r>
          </w:p>
        </w:tc>
        <w:tc>
          <w:tcPr>
            <w:tcW w:type="dxa" w:w="4986"/>
          </w:tcPr>
          <w:p>
            <w:r/>
            <w:r>
              <w:rPr>
                <w:sz w:val="20"/>
              </w:rPr>
              <w:t>[Role names and what they may do without asking]</w:t>
            </w:r>
          </w:p>
        </w:tc>
      </w:tr>
      <w:tr>
        <w:tc>
          <w:tcPr>
            <w:tcW w:type="dxa" w:w="4986"/>
          </w:tcPr>
          <w:p>
            <w:r/>
            <w:r>
              <w:rPr>
                <w:sz w:val="20"/>
              </w:rPr>
              <w:t>Where this plan is stored offline</w:t>
            </w:r>
          </w:p>
        </w:tc>
        <w:tc>
          <w:tcPr>
            <w:tcW w:type="dxa" w:w="4986"/>
          </w:tcPr>
          <w:p>
            <w:r/>
            <w:r>
              <w:rPr>
                <w:sz w:val="20"/>
              </w:rPr>
              <w:t>[Location, who has a copy]</w:t>
            </w:r>
          </w:p>
        </w:tc>
      </w:tr>
      <w:tr>
        <w:tc>
          <w:tcPr>
            <w:tcW w:type="dxa" w:w="4986"/>
          </w:tcPr>
          <w:p>
            <w:r/>
            <w:r>
              <w:rPr>
                <w:sz w:val="20"/>
              </w:rPr>
              <w:t>Next review date</w:t>
            </w:r>
          </w:p>
        </w:tc>
        <w:tc>
          <w:tcPr>
            <w:tcW w:type="dxa" w:w="4986"/>
          </w:tcPr>
          <w:p>
            <w:r/>
            <w:r>
              <w:rPr>
                <w:sz w:val="20"/>
              </w:rPr>
              <w:t>[Date]</w:t>
            </w:r>
          </w:p>
        </w:tc>
      </w:tr>
    </w:tbl>
    <w:p/>
    <w:p>
      <w:pPr>
        <w:pStyle w:val="Heading1"/>
      </w:pPr>
      <w:r>
        <w:t>2. Who does what during an incident?</w:t>
      </w:r>
    </w:p>
    <w:p>
      <w:r>
        <w:t>Name people, not only teams. Add a deputy for every role. NIST describes roles such as leadership, incident handlers, technology staff, legal, public affairs, human resources, physical security and asset owners. Use only the ones you need.</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DFE4EA"/>
          </w:tcPr>
          <w:p>
            <w:r/>
            <w:r>
              <w:rPr>
                <w:b/>
                <w:sz w:val="20"/>
              </w:rPr>
              <w:t>Role</w:t>
            </w:r>
          </w:p>
        </w:tc>
        <w:tc>
          <w:tcPr>
            <w:tcW w:type="dxa" w:w="1994"/>
            <w:shd w:val="clear" w:color="auto" w:fill="DFE4EA"/>
          </w:tcPr>
          <w:p>
            <w:r/>
            <w:r>
              <w:rPr>
                <w:b/>
                <w:sz w:val="20"/>
              </w:rPr>
              <w:t>Main person</w:t>
            </w:r>
          </w:p>
        </w:tc>
        <w:tc>
          <w:tcPr>
            <w:tcW w:type="dxa" w:w="1994"/>
            <w:shd w:val="clear" w:color="auto" w:fill="DFE4EA"/>
          </w:tcPr>
          <w:p>
            <w:r/>
            <w:r>
              <w:rPr>
                <w:b/>
                <w:sz w:val="20"/>
              </w:rPr>
              <w:t>Deputy</w:t>
            </w:r>
          </w:p>
        </w:tc>
        <w:tc>
          <w:tcPr>
            <w:tcW w:type="dxa" w:w="1994"/>
            <w:shd w:val="clear" w:color="auto" w:fill="DFE4EA"/>
          </w:tcPr>
          <w:p>
            <w:r/>
            <w:r>
              <w:rPr>
                <w:b/>
                <w:sz w:val="20"/>
              </w:rPr>
              <w:t>Phone (out of hours)</w:t>
            </w:r>
          </w:p>
        </w:tc>
        <w:tc>
          <w:tcPr>
            <w:tcW w:type="dxa" w:w="1994"/>
            <w:shd w:val="clear" w:color="auto" w:fill="DFE4EA"/>
          </w:tcPr>
          <w:p>
            <w:r/>
            <w:r>
              <w:rPr>
                <w:b/>
                <w:sz w:val="20"/>
              </w:rPr>
              <w:t>What they decide</w:t>
            </w:r>
          </w:p>
        </w:tc>
      </w:tr>
      <w:tr>
        <w:tc>
          <w:tcPr>
            <w:tcW w:type="dxa" w:w="1994"/>
          </w:tcPr>
          <w:p>
            <w:r/>
            <w:r>
              <w:rPr>
                <w:sz w:val="20"/>
              </w:rPr>
              <w:t>Incident lead</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Severity, who is called in, when we stand down</w:t>
            </w:r>
          </w:p>
        </w:tc>
      </w:tr>
      <w:tr>
        <w:tc>
          <w:tcPr>
            <w:tcW w:type="dxa" w:w="1994"/>
          </w:tcPr>
          <w:p>
            <w:r/>
            <w:r>
              <w:rPr>
                <w:sz w:val="20"/>
              </w:rPr>
              <w:t>Technical lead</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Containment and recovery steps</w:t>
            </w:r>
          </w:p>
        </w:tc>
      </w:tr>
      <w:tr>
        <w:tc>
          <w:tcPr>
            <w:tcW w:type="dxa" w:w="1994"/>
          </w:tcPr>
          <w:p>
            <w:r/>
            <w:r>
              <w:rPr>
                <w:sz w:val="20"/>
              </w:rPr>
              <w:t>Executive sponsor</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Big business decisions, such as shutting down a service</w:t>
            </w:r>
          </w:p>
        </w:tc>
      </w:tr>
      <w:tr>
        <w:tc>
          <w:tcPr>
            <w:tcW w:type="dxa" w:w="1994"/>
          </w:tcPr>
          <w:p>
            <w:r/>
            <w:r>
              <w:rPr>
                <w:sz w:val="20"/>
              </w:rPr>
              <w:t>Legal and privacy</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Notification duties, evidence handling, contracts</w:t>
            </w:r>
          </w:p>
        </w:tc>
      </w:tr>
      <w:tr>
        <w:tc>
          <w:tcPr>
            <w:tcW w:type="dxa" w:w="1994"/>
          </w:tcPr>
          <w:p>
            <w:r/>
            <w:r>
              <w:rPr>
                <w:sz w:val="20"/>
              </w:rPr>
              <w:t>Communications</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Words to staff, customers and press</w:t>
            </w:r>
          </w:p>
        </w:tc>
      </w:tr>
      <w:tr>
        <w:tc>
          <w:tcPr>
            <w:tcW w:type="dxa" w:w="1994"/>
          </w:tcPr>
          <w:p>
            <w:r/>
            <w:r>
              <w:rPr>
                <w:sz w:val="20"/>
              </w:rPr>
              <w:t>Human resources</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Cases that involve staff</w:t>
            </w:r>
          </w:p>
        </w:tc>
      </w:tr>
      <w:tr>
        <w:tc>
          <w:tcPr>
            <w:tcW w:type="dxa" w:w="1994"/>
          </w:tcPr>
          <w:p>
            <w:r/>
            <w:r>
              <w:rPr>
                <w:sz w:val="20"/>
              </w:rPr>
              <w:t>Asset or business owner</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Recovery priorities for their systems</w:t>
            </w:r>
          </w:p>
        </w:tc>
      </w:tr>
      <w:tr>
        <w:tc>
          <w:tcPr>
            <w:tcW w:type="dxa" w:w="1994"/>
          </w:tcPr>
          <w:p>
            <w:r/>
            <w:r>
              <w:rPr>
                <w:sz w:val="20"/>
              </w:rPr>
              <w:t>Scribe</w:t>
            </w:r>
          </w:p>
        </w:tc>
        <w:tc>
          <w:tcPr>
            <w:tcW w:type="dxa" w:w="1994"/>
          </w:tcPr>
          <w:p>
            <w:r/>
            <w:r>
              <w:rPr>
                <w:sz w:val="20"/>
              </w:rPr>
              <w:t>[Name]</w:t>
            </w:r>
          </w:p>
        </w:tc>
        <w:tc>
          <w:tcPr>
            <w:tcW w:type="dxa" w:w="1994"/>
          </w:tcPr>
          <w:p>
            <w:r/>
            <w:r>
              <w:rPr>
                <w:sz w:val="20"/>
              </w:rPr>
              <w:t>[Name]</w:t>
            </w:r>
          </w:p>
        </w:tc>
        <w:tc>
          <w:tcPr>
            <w:tcW w:type="dxa" w:w="1994"/>
          </w:tcPr>
          <w:p>
            <w:r/>
            <w:r>
              <w:rPr>
                <w:sz w:val="20"/>
              </w:rPr>
              <w:t>[Number]</w:t>
            </w:r>
          </w:p>
        </w:tc>
        <w:tc>
          <w:tcPr>
            <w:tcW w:type="dxa" w:w="1994"/>
          </w:tcPr>
          <w:p>
            <w:r/>
            <w:r>
              <w:rPr>
                <w:sz w:val="20"/>
              </w:rPr>
              <w:t>Keeps the time-stamped log (Part 8)</w:t>
            </w:r>
          </w:p>
        </w:tc>
      </w:tr>
    </w:tbl>
    <w:p/>
    <w:p>
      <w:pPr>
        <w:pStyle w:val="Heading2"/>
      </w:pPr>
      <w:r>
        <w:t>Outside help</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DFE4EA"/>
          </w:tcPr>
          <w:p>
            <w:r/>
            <w:r>
              <w:rPr>
                <w:b/>
                <w:sz w:val="20"/>
              </w:rPr>
              <w:t>Party</w:t>
            </w:r>
          </w:p>
        </w:tc>
        <w:tc>
          <w:tcPr>
            <w:tcW w:type="dxa" w:w="2493"/>
            <w:shd w:val="clear" w:color="auto" w:fill="DFE4EA"/>
          </w:tcPr>
          <w:p>
            <w:r/>
            <w:r>
              <w:rPr>
                <w:b/>
                <w:sz w:val="20"/>
              </w:rPr>
              <w:t>Contact</w:t>
            </w:r>
          </w:p>
        </w:tc>
        <w:tc>
          <w:tcPr>
            <w:tcW w:type="dxa" w:w="2493"/>
            <w:shd w:val="clear" w:color="auto" w:fill="DFE4EA"/>
          </w:tcPr>
          <w:p>
            <w:r/>
            <w:r>
              <w:rPr>
                <w:b/>
                <w:sz w:val="20"/>
              </w:rPr>
              <w:t>Contract or agreement</w:t>
            </w:r>
          </w:p>
        </w:tc>
        <w:tc>
          <w:tcPr>
            <w:tcW w:type="dxa" w:w="2493"/>
            <w:shd w:val="clear" w:color="auto" w:fill="DFE4EA"/>
          </w:tcPr>
          <w:p>
            <w:r/>
            <w:r>
              <w:rPr>
                <w:b/>
                <w:sz w:val="20"/>
              </w:rPr>
              <w:t>What they do for us</w:t>
            </w:r>
          </w:p>
        </w:tc>
      </w:tr>
      <w:tr>
        <w:tc>
          <w:tcPr>
            <w:tcW w:type="dxa" w:w="2493"/>
          </w:tcPr>
          <w:p>
            <w:r/>
            <w:r>
              <w:rPr>
                <w:sz w:val="20"/>
              </w:rPr>
              <w:t>Incident response retainer</w:t>
            </w:r>
          </w:p>
        </w:tc>
        <w:tc>
          <w:tcPr>
            <w:tcW w:type="dxa" w:w="2493"/>
          </w:tcPr>
          <w:p>
            <w:r/>
            <w:r>
              <w:rPr>
                <w:sz w:val="20"/>
              </w:rPr>
              <w:t>[Company, number]</w:t>
            </w:r>
          </w:p>
        </w:tc>
        <w:tc>
          <w:tcPr>
            <w:tcW w:type="dxa" w:w="2493"/>
          </w:tcPr>
          <w:p>
            <w:r/>
            <w:r>
              <w:rPr>
                <w:sz w:val="20"/>
              </w:rPr>
              <w:t>[Reference]</w:t>
            </w:r>
          </w:p>
        </w:tc>
        <w:tc>
          <w:tcPr>
            <w:tcW w:type="dxa" w:w="2493"/>
          </w:tcPr>
          <w:p>
            <w:r/>
            <w:r>
              <w:rPr>
                <w:sz w:val="20"/>
              </w:rPr>
              <w:t>[Example: forensics, extra hands]</w:t>
            </w:r>
          </w:p>
        </w:tc>
      </w:tr>
      <w:tr>
        <w:tc>
          <w:tcPr>
            <w:tcW w:type="dxa" w:w="2493"/>
          </w:tcPr>
          <w:p>
            <w:r/>
            <w:r>
              <w:rPr>
                <w:sz w:val="20"/>
              </w:rPr>
              <w:t>Cyber insurer</w:t>
            </w:r>
          </w:p>
        </w:tc>
        <w:tc>
          <w:tcPr>
            <w:tcW w:type="dxa" w:w="2493"/>
          </w:tcPr>
          <w:p>
            <w:r/>
            <w:r>
              <w:rPr>
                <w:sz w:val="20"/>
              </w:rPr>
              <w:t>[Company, number]</w:t>
            </w:r>
          </w:p>
        </w:tc>
        <w:tc>
          <w:tcPr>
            <w:tcW w:type="dxa" w:w="2493"/>
          </w:tcPr>
          <w:p>
            <w:r/>
            <w:r>
              <w:rPr>
                <w:sz w:val="20"/>
              </w:rPr>
              <w:t>[Policy number]</w:t>
            </w:r>
          </w:p>
        </w:tc>
        <w:tc>
          <w:tcPr>
            <w:tcW w:type="dxa" w:w="2493"/>
          </w:tcPr>
          <w:p>
            <w:r/>
            <w:r>
              <w:rPr>
                <w:sz w:val="20"/>
              </w:rPr>
              <w:t>[Notice rules]</w:t>
            </w:r>
          </w:p>
        </w:tc>
      </w:tr>
      <w:tr>
        <w:tc>
          <w:tcPr>
            <w:tcW w:type="dxa" w:w="2493"/>
          </w:tcPr>
          <w:p>
            <w:r/>
            <w:r>
              <w:rPr>
                <w:sz w:val="20"/>
              </w:rPr>
              <w:t>Law enforcement contact</w:t>
            </w:r>
          </w:p>
        </w:tc>
        <w:tc>
          <w:tcPr>
            <w:tcW w:type="dxa" w:w="2493"/>
          </w:tcPr>
          <w:p>
            <w:r/>
            <w:r>
              <w:rPr>
                <w:sz w:val="20"/>
              </w:rPr>
              <w:t>[Name, number]</w:t>
            </w:r>
          </w:p>
        </w:tc>
        <w:tc>
          <w:tcPr>
            <w:tcW w:type="dxa" w:w="2493"/>
          </w:tcPr>
          <w:p>
            <w:r/>
            <w:r>
              <w:rPr>
                <w:sz w:val="20"/>
              </w:rPr>
              <w:t>[None]</w:t>
            </w:r>
          </w:p>
        </w:tc>
        <w:tc>
          <w:tcPr>
            <w:tcW w:type="dxa" w:w="2493"/>
          </w:tcPr>
          <w:p>
            <w:r/>
            <w:r>
              <w:rPr>
                <w:sz w:val="20"/>
              </w:rPr>
              <w:t>[When we call]</w:t>
            </w:r>
          </w:p>
        </w:tc>
      </w:tr>
      <w:tr>
        <w:tc>
          <w:tcPr>
            <w:tcW w:type="dxa" w:w="2493"/>
          </w:tcPr>
          <w:p>
            <w:r/>
            <w:r>
              <w:rPr>
                <w:sz w:val="20"/>
              </w:rPr>
              <w:t>Critical suppliers (cloud, ISP, managed services)</w:t>
            </w:r>
          </w:p>
        </w:tc>
        <w:tc>
          <w:tcPr>
            <w:tcW w:type="dxa" w:w="2493"/>
          </w:tcPr>
          <w:p>
            <w:r/>
            <w:r>
              <w:rPr>
                <w:sz w:val="20"/>
              </w:rPr>
              <w:t>[Names, numbers]</w:t>
            </w:r>
          </w:p>
        </w:tc>
        <w:tc>
          <w:tcPr>
            <w:tcW w:type="dxa" w:w="2493"/>
          </w:tcPr>
          <w:p>
            <w:r/>
            <w:r>
              <w:rPr>
                <w:sz w:val="20"/>
              </w:rPr>
              <w:t>[Clauses]</w:t>
            </w:r>
          </w:p>
        </w:tc>
        <w:tc>
          <w:tcPr>
            <w:tcW w:type="dxa" w:w="2493"/>
          </w:tcPr>
          <w:p>
            <w:r/>
            <w:r>
              <w:rPr>
                <w:sz w:val="20"/>
              </w:rPr>
              <w:t>[Who acts for us, what they may do]</w:t>
            </w:r>
          </w:p>
        </w:tc>
      </w:tr>
      <w:tr>
        <w:tc>
          <w:tcPr>
            <w:tcW w:type="dxa" w:w="2493"/>
          </w:tcPr>
          <w:p>
            <w:r/>
            <w:r>
              <w:rPr>
                <w:sz w:val="20"/>
              </w:rPr>
              <w:t>Takedown and domain abuse partner</w:t>
            </w:r>
          </w:p>
        </w:tc>
        <w:tc>
          <w:tcPr>
            <w:tcW w:type="dxa" w:w="2493"/>
          </w:tcPr>
          <w:p>
            <w:r/>
            <w:r>
              <w:rPr>
                <w:sz w:val="20"/>
              </w:rPr>
              <w:t>[Name, number]</w:t>
            </w:r>
          </w:p>
        </w:tc>
        <w:tc>
          <w:tcPr>
            <w:tcW w:type="dxa" w:w="2493"/>
          </w:tcPr>
          <w:p>
            <w:r/>
            <w:r>
              <w:rPr>
                <w:sz w:val="20"/>
              </w:rPr>
              <w:t>[Reference]</w:t>
            </w:r>
          </w:p>
        </w:tc>
        <w:tc>
          <w:tcPr>
            <w:tcW w:type="dxa" w:w="2493"/>
          </w:tcPr>
          <w:p>
            <w:r/>
            <w:r>
              <w:rPr>
                <w:sz w:val="20"/>
              </w:rPr>
              <w:t>[Lookalike domains, fake pages]</w:t>
            </w:r>
          </w:p>
        </w:tc>
      </w:tr>
    </w:tbl>
    <w:p/>
    <w:p>
      <w:pPr>
        <w:pStyle w:val="Heading1"/>
      </w:pPr>
      <w:r>
        <w:t>3. How do you decide what counts as an incident, and how bad it is?</w:t>
      </w:r>
    </w:p>
    <w:p>
      <w:r>
        <w:t>Agree the rules before you need them. An event becomes an incident when it meets your written criteria. Then you give it a level, and the level decides who is told and how fast you start. The wording below is a starting point. Change it to fit your business, and set your own time targets.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DFE4EA"/>
          </w:tcPr>
          <w:p>
            <w:r/>
            <w:r>
              <w:rPr>
                <w:b/>
                <w:sz w:val="20"/>
              </w:rPr>
              <w:t>Level</w:t>
            </w:r>
          </w:p>
        </w:tc>
        <w:tc>
          <w:tcPr>
            <w:tcW w:type="dxa" w:w="2493"/>
            <w:shd w:val="clear" w:color="auto" w:fill="DFE4EA"/>
          </w:tcPr>
          <w:p>
            <w:r/>
            <w:r>
              <w:rPr>
                <w:b/>
                <w:sz w:val="20"/>
              </w:rPr>
              <w:t>Meaning (edit)</w:t>
            </w:r>
          </w:p>
        </w:tc>
        <w:tc>
          <w:tcPr>
            <w:tcW w:type="dxa" w:w="2493"/>
            <w:shd w:val="clear" w:color="auto" w:fill="DFE4EA"/>
          </w:tcPr>
          <w:p>
            <w:r/>
            <w:r>
              <w:rPr>
                <w:b/>
                <w:sz w:val="20"/>
              </w:rPr>
              <w:t>Who is told</w:t>
            </w:r>
          </w:p>
        </w:tc>
        <w:tc>
          <w:tcPr>
            <w:tcW w:type="dxa" w:w="2493"/>
            <w:shd w:val="clear" w:color="auto" w:fill="DFE4EA"/>
          </w:tcPr>
          <w:p>
            <w:r/>
            <w:r>
              <w:rPr>
                <w:b/>
                <w:sz w:val="20"/>
              </w:rPr>
              <w:t>Start work within</w:t>
            </w:r>
          </w:p>
        </w:tc>
      </w:tr>
      <w:tr>
        <w:tc>
          <w:tcPr>
            <w:tcW w:type="dxa" w:w="2493"/>
          </w:tcPr>
          <w:p>
            <w:r/>
            <w:r>
              <w:rPr>
                <w:sz w:val="20"/>
              </w:rPr>
              <w:t>Critical</w:t>
            </w:r>
          </w:p>
        </w:tc>
        <w:tc>
          <w:tcPr>
            <w:tcW w:type="dxa" w:w="2493"/>
          </w:tcPr>
          <w:p>
            <w:r/>
            <w:r>
              <w:rPr>
                <w:sz w:val="20"/>
              </w:rPr>
              <w:t>[Example: confirmed data theft or loss of a core service]</w:t>
            </w:r>
          </w:p>
        </w:tc>
        <w:tc>
          <w:tcPr>
            <w:tcW w:type="dxa" w:w="2493"/>
          </w:tcPr>
          <w:p>
            <w:r/>
            <w:r>
              <w:rPr>
                <w:sz w:val="20"/>
              </w:rPr>
              <w:t>[Executive sponsor, legal, communications]</w:t>
            </w:r>
          </w:p>
        </w:tc>
        <w:tc>
          <w:tcPr>
            <w:tcW w:type="dxa" w:w="2493"/>
          </w:tcPr>
          <w:p>
            <w:r/>
            <w:r>
              <w:rPr>
                <w:sz w:val="20"/>
              </w:rPr>
              <w:t>[Minutes]</w:t>
            </w:r>
          </w:p>
        </w:tc>
      </w:tr>
      <w:tr>
        <w:tc>
          <w:tcPr>
            <w:tcW w:type="dxa" w:w="2493"/>
          </w:tcPr>
          <w:p>
            <w:r/>
            <w:r>
              <w:rPr>
                <w:sz w:val="20"/>
              </w:rPr>
              <w:t>High</w:t>
            </w:r>
          </w:p>
        </w:tc>
        <w:tc>
          <w:tcPr>
            <w:tcW w:type="dxa" w:w="2493"/>
          </w:tcPr>
          <w:p>
            <w:r/>
            <w:r>
              <w:rPr>
                <w:sz w:val="20"/>
              </w:rPr>
              <w:t>[Example: confirmed compromise of an account or system with sensitive access]</w:t>
            </w:r>
          </w:p>
        </w:tc>
        <w:tc>
          <w:tcPr>
            <w:tcW w:type="dxa" w:w="2493"/>
          </w:tcPr>
          <w:p>
            <w:r/>
            <w:r>
              <w:rPr>
                <w:sz w:val="20"/>
              </w:rPr>
              <w:t>[Incident lead, technical lead, legal]</w:t>
            </w:r>
          </w:p>
        </w:tc>
        <w:tc>
          <w:tcPr>
            <w:tcW w:type="dxa" w:w="2493"/>
          </w:tcPr>
          <w:p>
            <w:r/>
            <w:r>
              <w:rPr>
                <w:sz w:val="20"/>
              </w:rPr>
              <w:t>[Minutes]</w:t>
            </w:r>
          </w:p>
        </w:tc>
      </w:tr>
      <w:tr>
        <w:tc>
          <w:tcPr>
            <w:tcW w:type="dxa" w:w="2493"/>
          </w:tcPr>
          <w:p>
            <w:r/>
            <w:r>
              <w:rPr>
                <w:sz w:val="20"/>
              </w:rPr>
              <w:t>Medium</w:t>
            </w:r>
          </w:p>
        </w:tc>
        <w:tc>
          <w:tcPr>
            <w:tcW w:type="dxa" w:w="2493"/>
          </w:tcPr>
          <w:p>
            <w:r/>
            <w:r>
              <w:rPr>
                <w:sz w:val="20"/>
              </w:rPr>
              <w:t>[Example: credible threat with no confirmed harm yet]</w:t>
            </w:r>
          </w:p>
        </w:tc>
        <w:tc>
          <w:tcPr>
            <w:tcW w:type="dxa" w:w="2493"/>
          </w:tcPr>
          <w:p>
            <w:r/>
            <w:r>
              <w:rPr>
                <w:sz w:val="20"/>
              </w:rPr>
              <w:t>[Incident lead]</w:t>
            </w:r>
          </w:p>
        </w:tc>
        <w:tc>
          <w:tcPr>
            <w:tcW w:type="dxa" w:w="2493"/>
          </w:tcPr>
          <w:p>
            <w:r/>
            <w:r>
              <w:rPr>
                <w:sz w:val="20"/>
              </w:rPr>
              <w:t>[Hours]</w:t>
            </w:r>
          </w:p>
        </w:tc>
      </w:tr>
      <w:tr>
        <w:tc>
          <w:tcPr>
            <w:tcW w:type="dxa" w:w="2493"/>
          </w:tcPr>
          <w:p>
            <w:r/>
            <w:r>
              <w:rPr>
                <w:sz w:val="20"/>
              </w:rPr>
              <w:t>Low</w:t>
            </w:r>
          </w:p>
        </w:tc>
        <w:tc>
          <w:tcPr>
            <w:tcW w:type="dxa" w:w="2493"/>
          </w:tcPr>
          <w:p>
            <w:r/>
            <w:r>
              <w:rPr>
                <w:sz w:val="20"/>
              </w:rPr>
              <w:t>[Example: single user issue, blocked attempt]</w:t>
            </w:r>
          </w:p>
        </w:tc>
        <w:tc>
          <w:tcPr>
            <w:tcW w:type="dxa" w:w="2493"/>
          </w:tcPr>
          <w:p>
            <w:r/>
            <w:r>
              <w:rPr>
                <w:sz w:val="20"/>
              </w:rPr>
              <w:t>[Security queue]</w:t>
            </w:r>
          </w:p>
        </w:tc>
        <w:tc>
          <w:tcPr>
            <w:tcW w:type="dxa" w:w="2493"/>
          </w:tcPr>
          <w:p>
            <w:r/>
            <w:r>
              <w:rPr>
                <w:sz w:val="20"/>
              </w:rPr>
              <w:t>[Next working day]</w:t>
            </w:r>
          </w:p>
        </w:tc>
      </w:tr>
    </w:tbl>
    <w:p/>
    <w:tbl>
      <w:tblPr>
        <w:tblStyle w:val="TableGrid"/>
        <w:tblW w:type="auto" w:w="0"/>
        <w:tblLook w:firstColumn="1" w:firstRow="1" w:lastColumn="0" w:lastRow="0" w:noHBand="0" w:noVBand="1" w:val="04A0"/>
      </w:tblPr>
      <w:tblGrid>
        <w:gridCol w:w="4986"/>
        <w:gridCol w:w="4986"/>
      </w:tblGrid>
      <w:tr>
        <w:tc>
          <w:tcPr>
            <w:tcW w:type="dxa" w:w="4986"/>
            <w:shd w:val="clear" w:color="auto" w:fill="DFE4EA"/>
          </w:tcPr>
          <w:p>
            <w:r/>
            <w:r>
              <w:rPr>
                <w:b/>
                <w:sz w:val="20"/>
              </w:rPr>
              <w:t>Question to ask for every alert</w:t>
            </w:r>
          </w:p>
        </w:tc>
        <w:tc>
          <w:tcPr>
            <w:tcW w:type="dxa" w:w="4986"/>
            <w:shd w:val="clear" w:color="auto" w:fill="DFE4EA"/>
          </w:tcPr>
          <w:p>
            <w:r/>
            <w:r>
              <w:rPr>
                <w:b/>
                <w:sz w:val="20"/>
              </w:rPr>
              <w:t>Yes / No</w:t>
            </w:r>
          </w:p>
        </w:tc>
      </w:tr>
      <w:tr>
        <w:tc>
          <w:tcPr>
            <w:tcW w:type="dxa" w:w="4986"/>
          </w:tcPr>
          <w:p>
            <w:r/>
            <w:r>
              <w:rPr>
                <w:sz w:val="20"/>
              </w:rPr>
              <w:t>Is sensitive data or a critical service involved?</w:t>
            </w:r>
          </w:p>
        </w:tc>
        <w:tc>
          <w:tcPr>
            <w:tcW w:type="dxa" w:w="4986"/>
          </w:tcPr>
          <w:p>
            <w:r/>
            <w:r>
              <w:rPr>
                <w:sz w:val="20"/>
              </w:rPr>
              <w:t>[ ]</w:t>
            </w:r>
          </w:p>
        </w:tc>
      </w:tr>
      <w:tr>
        <w:tc>
          <w:tcPr>
            <w:tcW w:type="dxa" w:w="4986"/>
          </w:tcPr>
          <w:p>
            <w:r/>
            <w:r>
              <w:rPr>
                <w:sz w:val="20"/>
              </w:rPr>
              <w:t>Is the activity still going on?</w:t>
            </w:r>
          </w:p>
        </w:tc>
        <w:tc>
          <w:tcPr>
            <w:tcW w:type="dxa" w:w="4986"/>
          </w:tcPr>
          <w:p>
            <w:r/>
            <w:r>
              <w:rPr>
                <w:sz w:val="20"/>
              </w:rPr>
              <w:t>[ ]</w:t>
            </w:r>
          </w:p>
        </w:tc>
      </w:tr>
      <w:tr>
        <w:tc>
          <w:tcPr>
            <w:tcW w:type="dxa" w:w="4986"/>
          </w:tcPr>
          <w:p>
            <w:r/>
            <w:r>
              <w:rPr>
                <w:sz w:val="20"/>
              </w:rPr>
              <w:t>Is a privileged or shared account involved?</w:t>
            </w:r>
          </w:p>
        </w:tc>
        <w:tc>
          <w:tcPr>
            <w:tcW w:type="dxa" w:w="4986"/>
          </w:tcPr>
          <w:p>
            <w:r/>
            <w:r>
              <w:rPr>
                <w:sz w:val="20"/>
              </w:rPr>
              <w:t>[ ]</w:t>
            </w:r>
          </w:p>
        </w:tc>
      </w:tr>
      <w:tr>
        <w:tc>
          <w:tcPr>
            <w:tcW w:type="dxa" w:w="4986"/>
          </w:tcPr>
          <w:p>
            <w:r/>
            <w:r>
              <w:rPr>
                <w:sz w:val="20"/>
              </w:rPr>
              <w:t>Does a supplier, customer or partner hold the same data or access?</w:t>
            </w:r>
          </w:p>
        </w:tc>
        <w:tc>
          <w:tcPr>
            <w:tcW w:type="dxa" w:w="4986"/>
          </w:tcPr>
          <w:p>
            <w:r/>
            <w:r>
              <w:rPr>
                <w:sz w:val="20"/>
              </w:rPr>
              <w:t>[ ]</w:t>
            </w:r>
          </w:p>
        </w:tc>
      </w:tr>
      <w:tr>
        <w:tc>
          <w:tcPr>
            <w:tcW w:type="dxa" w:w="4986"/>
          </w:tcPr>
          <w:p>
            <w:r/>
            <w:r>
              <w:rPr>
                <w:sz w:val="20"/>
              </w:rPr>
              <w:t>Could a legal or contract notice duty apply?</w:t>
            </w:r>
          </w:p>
        </w:tc>
        <w:tc>
          <w:tcPr>
            <w:tcW w:type="dxa" w:w="4986"/>
          </w:tcPr>
          <w:p>
            <w:r/>
            <w:r>
              <w:rPr>
                <w:sz w:val="20"/>
              </w:rPr>
              <w:t>[ ]</w:t>
            </w:r>
          </w:p>
        </w:tc>
      </w:tr>
    </w:tbl>
    <w:p/>
    <w:p>
      <w:pPr>
        <w:pStyle w:val="Heading1"/>
      </w:pPr>
      <w:r>
        <w:t>4. Where do alerts come from, including outside your network?</w:t>
      </w:r>
    </w:p>
    <w:p>
      <w:r>
        <w:t>Inside signals come from your own tools: endpoint alerts, logs, email reports, staff reports. Outside signals come from places you do not control: criminal forums, leak sites, stealer logs, domain registrations and supplier news. Both must reach one queue, with one owner.</w:t>
      </w:r>
    </w:p>
    <w:p>
      <w:pPr>
        <w:pStyle w:val="Heading2"/>
      </w:pPr>
      <w:r>
        <w:t>Inside signals (fill in)</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DFE4EA"/>
          </w:tcPr>
          <w:p>
            <w:r/>
            <w:r>
              <w:rPr>
                <w:b/>
                <w:sz w:val="20"/>
              </w:rPr>
              <w:t>Source</w:t>
            </w:r>
          </w:p>
        </w:tc>
        <w:tc>
          <w:tcPr>
            <w:tcW w:type="dxa" w:w="2493"/>
            <w:shd w:val="clear" w:color="auto" w:fill="DFE4EA"/>
          </w:tcPr>
          <w:p>
            <w:r/>
            <w:r>
              <w:rPr>
                <w:b/>
                <w:sz w:val="20"/>
              </w:rPr>
              <w:t>Who watches it</w:t>
            </w:r>
          </w:p>
        </w:tc>
        <w:tc>
          <w:tcPr>
            <w:tcW w:type="dxa" w:w="2493"/>
            <w:shd w:val="clear" w:color="auto" w:fill="DFE4EA"/>
          </w:tcPr>
          <w:p>
            <w:r/>
            <w:r>
              <w:rPr>
                <w:b/>
                <w:sz w:val="20"/>
              </w:rPr>
              <w:t>How it reaches the queue</w:t>
            </w:r>
          </w:p>
        </w:tc>
        <w:tc>
          <w:tcPr>
            <w:tcW w:type="dxa" w:w="2493"/>
            <w:shd w:val="clear" w:color="auto" w:fill="DFE4EA"/>
          </w:tcPr>
          <w:p>
            <w:r/>
            <w:r>
              <w:rPr>
                <w:b/>
                <w:sz w:val="20"/>
              </w:rPr>
              <w:t>Hours covered</w:t>
            </w:r>
          </w:p>
        </w:tc>
      </w:tr>
      <w:tr>
        <w:tc>
          <w:tcPr>
            <w:tcW w:type="dxa" w:w="2493"/>
          </w:tcPr>
          <w:p>
            <w:r/>
            <w:r>
              <w:rPr>
                <w:sz w:val="20"/>
              </w:rPr>
              <w:t>Endpoint and server alerts</w:t>
            </w:r>
          </w:p>
        </w:tc>
        <w:tc>
          <w:tcPr>
            <w:tcW w:type="dxa" w:w="2493"/>
          </w:tcPr>
          <w:p>
            <w:r/>
            <w:r>
              <w:rPr>
                <w:sz w:val="20"/>
              </w:rPr>
              <w:t>[Name or team]</w:t>
            </w:r>
          </w:p>
        </w:tc>
        <w:tc>
          <w:tcPr>
            <w:tcW w:type="dxa" w:w="2493"/>
          </w:tcPr>
          <w:p>
            <w:r/>
            <w:r>
              <w:rPr>
                <w:sz w:val="20"/>
              </w:rPr>
              <w:t>[Ticket, email, chat]</w:t>
            </w:r>
          </w:p>
        </w:tc>
        <w:tc>
          <w:tcPr>
            <w:tcW w:type="dxa" w:w="2493"/>
          </w:tcPr>
          <w:p>
            <w:r/>
            <w:r>
              <w:rPr>
                <w:sz w:val="20"/>
              </w:rPr>
              <w:t>[24/7 or hours]</w:t>
            </w:r>
          </w:p>
        </w:tc>
      </w:tr>
      <w:tr>
        <w:tc>
          <w:tcPr>
            <w:tcW w:type="dxa" w:w="2493"/>
          </w:tcPr>
          <w:p>
            <w:r/>
            <w:r>
              <w:rPr>
                <w:sz w:val="20"/>
              </w:rPr>
              <w:t>Email and phishing reports</w:t>
            </w:r>
          </w:p>
        </w:tc>
        <w:tc>
          <w:tcPr>
            <w:tcW w:type="dxa" w:w="2493"/>
          </w:tcPr>
          <w:p>
            <w:r/>
            <w:r>
              <w:rPr>
                <w:sz w:val="20"/>
              </w:rPr>
              <w:t>[Name or team]</w:t>
            </w:r>
          </w:p>
        </w:tc>
        <w:tc>
          <w:tcPr>
            <w:tcW w:type="dxa" w:w="2493"/>
          </w:tcPr>
          <w:p>
            <w:r/>
            <w:r>
              <w:rPr>
                <w:sz w:val="20"/>
              </w:rPr>
              <w:t>[Mailbox, button]</w:t>
            </w:r>
          </w:p>
        </w:tc>
        <w:tc>
          <w:tcPr>
            <w:tcW w:type="dxa" w:w="2493"/>
          </w:tcPr>
          <w:p>
            <w:r/>
            <w:r>
              <w:rPr>
                <w:sz w:val="20"/>
              </w:rPr>
              <w:t>[Hours]</w:t>
            </w:r>
          </w:p>
        </w:tc>
      </w:tr>
      <w:tr>
        <w:tc>
          <w:tcPr>
            <w:tcW w:type="dxa" w:w="2493"/>
          </w:tcPr>
          <w:p>
            <w:r/>
            <w:r>
              <w:rPr>
                <w:sz w:val="20"/>
              </w:rPr>
              <w:t>Identity and sign-in logs</w:t>
            </w:r>
          </w:p>
        </w:tc>
        <w:tc>
          <w:tcPr>
            <w:tcW w:type="dxa" w:w="2493"/>
          </w:tcPr>
          <w:p>
            <w:r/>
            <w:r>
              <w:rPr>
                <w:sz w:val="20"/>
              </w:rPr>
              <w:t>[Name or team]</w:t>
            </w:r>
          </w:p>
        </w:tc>
        <w:tc>
          <w:tcPr>
            <w:tcW w:type="dxa" w:w="2493"/>
          </w:tcPr>
          <w:p>
            <w:r/>
            <w:r>
              <w:rPr>
                <w:sz w:val="20"/>
              </w:rPr>
              <w:t>[Alert rule]</w:t>
            </w:r>
          </w:p>
        </w:tc>
        <w:tc>
          <w:tcPr>
            <w:tcW w:type="dxa" w:w="2493"/>
          </w:tcPr>
          <w:p>
            <w:r/>
            <w:r>
              <w:rPr>
                <w:sz w:val="20"/>
              </w:rPr>
              <w:t>[Hours]</w:t>
            </w:r>
          </w:p>
        </w:tc>
      </w:tr>
      <w:tr>
        <w:tc>
          <w:tcPr>
            <w:tcW w:type="dxa" w:w="2493"/>
          </w:tcPr>
          <w:p>
            <w:r/>
            <w:r>
              <w:rPr>
                <w:sz w:val="20"/>
              </w:rPr>
              <w:t>Staff and customer reports</w:t>
            </w:r>
          </w:p>
        </w:tc>
        <w:tc>
          <w:tcPr>
            <w:tcW w:type="dxa" w:w="2493"/>
          </w:tcPr>
          <w:p>
            <w:r/>
            <w:r>
              <w:rPr>
                <w:sz w:val="20"/>
              </w:rPr>
              <w:t>[Name or team]</w:t>
            </w:r>
          </w:p>
        </w:tc>
        <w:tc>
          <w:tcPr>
            <w:tcW w:type="dxa" w:w="2493"/>
          </w:tcPr>
          <w:p>
            <w:r/>
            <w:r>
              <w:rPr>
                <w:sz w:val="20"/>
              </w:rPr>
              <w:t>[Phone, form]</w:t>
            </w:r>
          </w:p>
        </w:tc>
        <w:tc>
          <w:tcPr>
            <w:tcW w:type="dxa" w:w="2493"/>
          </w:tcPr>
          <w:p>
            <w:r/>
            <w:r>
              <w:rPr>
                <w:sz w:val="20"/>
              </w:rPr>
              <w:t>[Hours]</w:t>
            </w:r>
          </w:p>
        </w:tc>
      </w:tr>
    </w:tbl>
    <w:p/>
    <w:p>
      <w:pPr>
        <w:pStyle w:val="Heading2"/>
      </w:pPr>
      <w:r>
        <w:t>Outside signals (fill in)</w:t>
      </w:r>
    </w:p>
    <w:p>
      <w:r>
        <w:t>The CSF has no category named after these signals. The mapping below is our reading: the closest CSF 2.0 categories. DE.AE-07 asks you to bring cyber threat intelligence into your analysis of events. DE.CM-06 covers monitoring external service providers. GV.SC-08 asks that suppliers are part of incident planning.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DFE4EA"/>
          </w:tcPr>
          <w:p>
            <w:r/>
            <w:r>
              <w:rPr>
                <w:b/>
                <w:sz w:val="20"/>
              </w:rPr>
              <w:t>Outside signal</w:t>
            </w:r>
          </w:p>
        </w:tc>
        <w:tc>
          <w:tcPr>
            <w:tcW w:type="dxa" w:w="1994"/>
            <w:shd w:val="clear" w:color="auto" w:fill="DFE4EA"/>
          </w:tcPr>
          <w:p>
            <w:r/>
            <w:r>
              <w:rPr>
                <w:b/>
                <w:sz w:val="20"/>
              </w:rPr>
              <w:t>What it looks like</w:t>
            </w:r>
          </w:p>
        </w:tc>
        <w:tc>
          <w:tcPr>
            <w:tcW w:type="dxa" w:w="1994"/>
            <w:shd w:val="clear" w:color="auto" w:fill="DFE4EA"/>
          </w:tcPr>
          <w:p>
            <w:r/>
            <w:r>
              <w:rPr>
                <w:b/>
                <w:sz w:val="20"/>
              </w:rPr>
              <w:t>First check</w:t>
            </w:r>
          </w:p>
        </w:tc>
        <w:tc>
          <w:tcPr>
            <w:tcW w:type="dxa" w:w="1994"/>
            <w:shd w:val="clear" w:color="auto" w:fill="DFE4EA"/>
          </w:tcPr>
          <w:p>
            <w:r/>
            <w:r>
              <w:rPr>
                <w:b/>
                <w:sz w:val="20"/>
              </w:rPr>
              <w:t>Closest CSF 2.0 items</w:t>
            </w:r>
          </w:p>
        </w:tc>
        <w:tc>
          <w:tcPr>
            <w:tcW w:type="dxa" w:w="1994"/>
            <w:shd w:val="clear" w:color="auto" w:fill="DFE4EA"/>
          </w:tcPr>
          <w:p>
            <w:r/>
            <w:r>
              <w:rPr>
                <w:b/>
                <w:sz w:val="20"/>
              </w:rPr>
              <w:t>Response page</w:t>
            </w:r>
          </w:p>
        </w:tc>
      </w:tr>
      <w:tr>
        <w:tc>
          <w:tcPr>
            <w:tcW w:type="dxa" w:w="1994"/>
          </w:tcPr>
          <w:p>
            <w:r/>
            <w:r>
              <w:rPr>
                <w:sz w:val="20"/>
              </w:rPr>
              <w:t>Leaked credentials and infostealer logs</w:t>
            </w:r>
          </w:p>
        </w:tc>
        <w:tc>
          <w:tcPr>
            <w:tcW w:type="dxa" w:w="1994"/>
          </w:tcPr>
          <w:p>
            <w:r/>
            <w:r>
              <w:rPr>
                <w:sz w:val="20"/>
              </w:rPr>
              <w:t>Company or customer logins in a stealer log or combo list</w:t>
            </w:r>
          </w:p>
        </w:tc>
        <w:tc>
          <w:tcPr>
            <w:tcW w:type="dxa" w:w="1994"/>
          </w:tcPr>
          <w:p>
            <w:r/>
            <w:r>
              <w:rPr>
                <w:sz w:val="20"/>
              </w:rPr>
              <w:t>Is the account active, does it have MFA, any sign-in from new places?</w:t>
            </w:r>
          </w:p>
        </w:tc>
        <w:tc>
          <w:tcPr>
            <w:tcW w:type="dxa" w:w="1994"/>
          </w:tcPr>
          <w:p>
            <w:r/>
            <w:r>
              <w:rPr>
                <w:sz w:val="20"/>
              </w:rPr>
              <w:t>DE.AE-02, DE.AE-07</w:t>
            </w:r>
          </w:p>
        </w:tc>
        <w:tc>
          <w:tcPr>
            <w:tcW w:type="dxa" w:w="1994"/>
          </w:tcPr>
          <w:p>
            <w:r/>
            <w:r>
              <w:rPr>
                <w:sz w:val="20"/>
              </w:rPr>
              <w:t>Leaked credentials and infostealer log exposure</w:t>
            </w:r>
          </w:p>
        </w:tc>
      </w:tr>
      <w:tr>
        <w:tc>
          <w:tcPr>
            <w:tcW w:type="dxa" w:w="1994"/>
          </w:tcPr>
          <w:p>
            <w:r/>
            <w:r>
              <w:rPr>
                <w:sz w:val="20"/>
              </w:rPr>
              <w:t>Lookalike domains and phishing kits</w:t>
            </w:r>
          </w:p>
        </w:tc>
        <w:tc>
          <w:tcPr>
            <w:tcW w:type="dxa" w:w="1994"/>
          </w:tcPr>
          <w:p>
            <w:r/>
            <w:r>
              <w:rPr>
                <w:sz w:val="20"/>
              </w:rPr>
              <w:t>New domain close to your name, with mail records or a copy of your login page</w:t>
            </w:r>
          </w:p>
        </w:tc>
        <w:tc>
          <w:tcPr>
            <w:tcW w:type="dxa" w:w="1994"/>
          </w:tcPr>
          <w:p>
            <w:r/>
            <w:r>
              <w:rPr>
                <w:sz w:val="20"/>
              </w:rPr>
              <w:t>Is it live, can it send mail, did anyone in the company visit it?</w:t>
            </w:r>
          </w:p>
        </w:tc>
        <w:tc>
          <w:tcPr>
            <w:tcW w:type="dxa" w:w="1994"/>
          </w:tcPr>
          <w:p>
            <w:r/>
            <w:r>
              <w:rPr>
                <w:sz w:val="20"/>
              </w:rPr>
              <w:t>DE.AE-03, DE.AE-07</w:t>
            </w:r>
          </w:p>
        </w:tc>
        <w:tc>
          <w:tcPr>
            <w:tcW w:type="dxa" w:w="1994"/>
          </w:tcPr>
          <w:p>
            <w:r/>
            <w:r>
              <w:rPr>
                <w:sz w:val="20"/>
              </w:rPr>
              <w:t>Lookalike and phishing domains</w:t>
            </w:r>
          </w:p>
        </w:tc>
      </w:tr>
      <w:tr>
        <w:tc>
          <w:tcPr>
            <w:tcW w:type="dxa" w:w="1994"/>
          </w:tcPr>
          <w:p>
            <w:r/>
            <w:r>
              <w:rPr>
                <w:sz w:val="20"/>
              </w:rPr>
              <w:t>Data leak</w:t>
            </w:r>
          </w:p>
        </w:tc>
        <w:tc>
          <w:tcPr>
            <w:tcW w:type="dxa" w:w="1994"/>
          </w:tcPr>
          <w:p>
            <w:r/>
            <w:r>
              <w:rPr>
                <w:sz w:val="20"/>
              </w:rPr>
              <w:t>A post, paste or leak site listing that claims to hold your data or source code</w:t>
            </w:r>
          </w:p>
        </w:tc>
        <w:tc>
          <w:tcPr>
            <w:tcW w:type="dxa" w:w="1994"/>
          </w:tcPr>
          <w:p>
            <w:r/>
            <w:r>
              <w:rPr>
                <w:sz w:val="20"/>
              </w:rPr>
              <w:t>Is the sample real, is it ours, which system could it come from?</w:t>
            </w:r>
          </w:p>
        </w:tc>
        <w:tc>
          <w:tcPr>
            <w:tcW w:type="dxa" w:w="1994"/>
          </w:tcPr>
          <w:p>
            <w:r/>
            <w:r>
              <w:rPr>
                <w:sz w:val="20"/>
              </w:rPr>
              <w:t>DE.AE-04, DE.AE-07</w:t>
            </w:r>
          </w:p>
        </w:tc>
        <w:tc>
          <w:tcPr>
            <w:tcW w:type="dxa" w:w="1994"/>
          </w:tcPr>
          <w:p>
            <w:r/>
            <w:r>
              <w:rPr>
                <w:sz w:val="20"/>
              </w:rPr>
              <w:t>Leaked databases and source code and ransomware leak site listings</w:t>
            </w:r>
          </w:p>
        </w:tc>
      </w:tr>
      <w:tr>
        <w:tc>
          <w:tcPr>
            <w:tcW w:type="dxa" w:w="1994"/>
          </w:tcPr>
          <w:p>
            <w:r/>
            <w:r>
              <w:rPr>
                <w:sz w:val="20"/>
              </w:rPr>
              <w:t>Supplier signal</w:t>
            </w:r>
          </w:p>
        </w:tc>
        <w:tc>
          <w:tcPr>
            <w:tcW w:type="dxa" w:w="1994"/>
          </w:tcPr>
          <w:p>
            <w:r/>
            <w:r>
              <w:rPr>
                <w:sz w:val="20"/>
              </w:rPr>
              <w:t>A supplier named on a leak site, or a new exposure at a supplier</w:t>
            </w:r>
          </w:p>
        </w:tc>
        <w:tc>
          <w:tcPr>
            <w:tcW w:type="dxa" w:w="1994"/>
          </w:tcPr>
          <w:p>
            <w:r/>
            <w:r>
              <w:rPr>
                <w:sz w:val="20"/>
              </w:rPr>
              <w:t>Do they hold our data or have access to us? Has the supplier confirmed?</w:t>
            </w:r>
          </w:p>
        </w:tc>
        <w:tc>
          <w:tcPr>
            <w:tcW w:type="dxa" w:w="1994"/>
          </w:tcPr>
          <w:p>
            <w:r/>
            <w:r>
              <w:rPr>
                <w:sz w:val="20"/>
              </w:rPr>
              <w:t>DE.CM-06, GV.SC-08</w:t>
            </w:r>
          </w:p>
        </w:tc>
        <w:tc>
          <w:tcPr>
            <w:tcW w:type="dxa" w:w="1994"/>
          </w:tcPr>
          <w:p>
            <w:r/>
            <w:r>
              <w:rPr>
                <w:sz w:val="20"/>
              </w:rPr>
              <w:t>Supplier on a leak site and supplier exposure changes</w:t>
            </w:r>
          </w:p>
        </w:tc>
      </w:tr>
    </w:tbl>
    <w:p/>
    <w:p>
      <w:r>
        <w:t>Fill in who owns each outside signal today, and how often it is checked.</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DFE4EA"/>
          </w:tcPr>
          <w:p>
            <w:r/>
            <w:r>
              <w:rPr>
                <w:b/>
                <w:sz w:val="20"/>
              </w:rPr>
              <w:t>Outside signal</w:t>
            </w:r>
          </w:p>
        </w:tc>
        <w:tc>
          <w:tcPr>
            <w:tcW w:type="dxa" w:w="1994"/>
            <w:shd w:val="clear" w:color="auto" w:fill="DFE4EA"/>
          </w:tcPr>
          <w:p>
            <w:r/>
            <w:r>
              <w:rPr>
                <w:b/>
                <w:sz w:val="20"/>
              </w:rPr>
              <w:t>Owner</w:t>
            </w:r>
          </w:p>
        </w:tc>
        <w:tc>
          <w:tcPr>
            <w:tcW w:type="dxa" w:w="1994"/>
            <w:shd w:val="clear" w:color="auto" w:fill="DFE4EA"/>
          </w:tcPr>
          <w:p>
            <w:r/>
            <w:r>
              <w:rPr>
                <w:b/>
                <w:sz w:val="20"/>
              </w:rPr>
              <w:t>Checked how often</w:t>
            </w:r>
          </w:p>
        </w:tc>
        <w:tc>
          <w:tcPr>
            <w:tcW w:type="dxa" w:w="1994"/>
            <w:shd w:val="clear" w:color="auto" w:fill="DFE4EA"/>
          </w:tcPr>
          <w:p>
            <w:r/>
            <w:r>
              <w:rPr>
                <w:b/>
                <w:sz w:val="20"/>
              </w:rPr>
              <w:t>Tool or service</w:t>
            </w:r>
          </w:p>
        </w:tc>
        <w:tc>
          <w:tcPr>
            <w:tcW w:type="dxa" w:w="1994"/>
            <w:shd w:val="clear" w:color="auto" w:fill="DFE4EA"/>
          </w:tcPr>
          <w:p>
            <w:r/>
            <w:r>
              <w:rPr>
                <w:b/>
                <w:sz w:val="20"/>
              </w:rPr>
              <w:t>Goes to queue</w:t>
            </w:r>
          </w:p>
        </w:tc>
      </w:tr>
      <w:tr>
        <w:tc>
          <w:tcPr>
            <w:tcW w:type="dxa" w:w="1994"/>
          </w:tcPr>
          <w:p>
            <w:r/>
            <w:r>
              <w:rPr>
                <w:sz w:val="20"/>
              </w:rPr>
              <w:t>Leaked credentials and stealer logs</w:t>
            </w:r>
          </w:p>
        </w:tc>
        <w:tc>
          <w:tcPr>
            <w:tcW w:type="dxa" w:w="1994"/>
          </w:tcPr>
          <w:p>
            <w:r/>
            <w:r>
              <w:rPr>
                <w:sz w:val="20"/>
              </w:rPr>
              <w:t>[Name]</w:t>
            </w:r>
          </w:p>
        </w:tc>
        <w:tc>
          <w:tcPr>
            <w:tcW w:type="dxa" w:w="1994"/>
          </w:tcPr>
          <w:p>
            <w:r/>
            <w:r>
              <w:rPr>
                <w:sz w:val="20"/>
              </w:rPr>
              <w:t>[Daily]</w:t>
            </w:r>
          </w:p>
        </w:tc>
        <w:tc>
          <w:tcPr>
            <w:tcW w:type="dxa" w:w="1994"/>
          </w:tcPr>
          <w:p>
            <w:r/>
            <w:r>
              <w:rPr>
                <w:sz w:val="20"/>
              </w:rPr>
              <w:t>[Tool]</w:t>
            </w:r>
          </w:p>
        </w:tc>
        <w:tc>
          <w:tcPr>
            <w:tcW w:type="dxa" w:w="1994"/>
          </w:tcPr>
          <w:p>
            <w:r/>
            <w:r>
              <w:rPr>
                <w:sz w:val="20"/>
              </w:rPr>
              <w:t>[Queue]</w:t>
            </w:r>
          </w:p>
        </w:tc>
      </w:tr>
      <w:tr>
        <w:tc>
          <w:tcPr>
            <w:tcW w:type="dxa" w:w="1994"/>
          </w:tcPr>
          <w:p>
            <w:r/>
            <w:r>
              <w:rPr>
                <w:sz w:val="20"/>
              </w:rPr>
              <w:t>Lookalike domains and fake pages</w:t>
            </w:r>
          </w:p>
        </w:tc>
        <w:tc>
          <w:tcPr>
            <w:tcW w:type="dxa" w:w="1994"/>
          </w:tcPr>
          <w:p>
            <w:r/>
            <w:r>
              <w:rPr>
                <w:sz w:val="20"/>
              </w:rPr>
              <w:t>[Name]</w:t>
            </w:r>
          </w:p>
        </w:tc>
        <w:tc>
          <w:tcPr>
            <w:tcW w:type="dxa" w:w="1994"/>
          </w:tcPr>
          <w:p>
            <w:r/>
            <w:r>
              <w:rPr>
                <w:sz w:val="20"/>
              </w:rPr>
              <w:t>[Daily]</w:t>
            </w:r>
          </w:p>
        </w:tc>
        <w:tc>
          <w:tcPr>
            <w:tcW w:type="dxa" w:w="1994"/>
          </w:tcPr>
          <w:p>
            <w:r/>
            <w:r>
              <w:rPr>
                <w:sz w:val="20"/>
              </w:rPr>
              <w:t>[Tool]</w:t>
            </w:r>
          </w:p>
        </w:tc>
        <w:tc>
          <w:tcPr>
            <w:tcW w:type="dxa" w:w="1994"/>
          </w:tcPr>
          <w:p>
            <w:r/>
            <w:r>
              <w:rPr>
                <w:sz w:val="20"/>
              </w:rPr>
              <w:t>[Queue]</w:t>
            </w:r>
          </w:p>
        </w:tc>
      </w:tr>
      <w:tr>
        <w:tc>
          <w:tcPr>
            <w:tcW w:type="dxa" w:w="1994"/>
          </w:tcPr>
          <w:p>
            <w:r/>
            <w:r>
              <w:rPr>
                <w:sz w:val="20"/>
              </w:rPr>
              <w:t>Data leaks and leak sites</w:t>
            </w:r>
          </w:p>
        </w:tc>
        <w:tc>
          <w:tcPr>
            <w:tcW w:type="dxa" w:w="1994"/>
          </w:tcPr>
          <w:p>
            <w:r/>
            <w:r>
              <w:rPr>
                <w:sz w:val="20"/>
              </w:rPr>
              <w:t>[Name]</w:t>
            </w:r>
          </w:p>
        </w:tc>
        <w:tc>
          <w:tcPr>
            <w:tcW w:type="dxa" w:w="1994"/>
          </w:tcPr>
          <w:p>
            <w:r/>
            <w:r>
              <w:rPr>
                <w:sz w:val="20"/>
              </w:rPr>
              <w:t>[Daily]</w:t>
            </w:r>
          </w:p>
        </w:tc>
        <w:tc>
          <w:tcPr>
            <w:tcW w:type="dxa" w:w="1994"/>
          </w:tcPr>
          <w:p>
            <w:r/>
            <w:r>
              <w:rPr>
                <w:sz w:val="20"/>
              </w:rPr>
              <w:t>[Tool]</w:t>
            </w:r>
          </w:p>
        </w:tc>
        <w:tc>
          <w:tcPr>
            <w:tcW w:type="dxa" w:w="1994"/>
          </w:tcPr>
          <w:p>
            <w:r/>
            <w:r>
              <w:rPr>
                <w:sz w:val="20"/>
              </w:rPr>
              <w:t>[Queue]</w:t>
            </w:r>
          </w:p>
        </w:tc>
      </w:tr>
      <w:tr>
        <w:tc>
          <w:tcPr>
            <w:tcW w:type="dxa" w:w="1994"/>
          </w:tcPr>
          <w:p>
            <w:r/>
            <w:r>
              <w:rPr>
                <w:sz w:val="20"/>
              </w:rPr>
              <w:t>Supplier signals</w:t>
            </w:r>
          </w:p>
        </w:tc>
        <w:tc>
          <w:tcPr>
            <w:tcW w:type="dxa" w:w="1994"/>
          </w:tcPr>
          <w:p>
            <w:r/>
            <w:r>
              <w:rPr>
                <w:sz w:val="20"/>
              </w:rPr>
              <w:t>[Name]</w:t>
            </w:r>
          </w:p>
        </w:tc>
        <w:tc>
          <w:tcPr>
            <w:tcW w:type="dxa" w:w="1994"/>
          </w:tcPr>
          <w:p>
            <w:r/>
            <w:r>
              <w:rPr>
                <w:sz w:val="20"/>
              </w:rPr>
              <w:t>[Weekly]</w:t>
            </w:r>
          </w:p>
        </w:tc>
        <w:tc>
          <w:tcPr>
            <w:tcW w:type="dxa" w:w="1994"/>
          </w:tcPr>
          <w:p>
            <w:r/>
            <w:r>
              <w:rPr>
                <w:sz w:val="20"/>
              </w:rPr>
              <w:t>[Tool]</w:t>
            </w:r>
          </w:p>
        </w:tc>
        <w:tc>
          <w:tcPr>
            <w:tcW w:type="dxa" w:w="1994"/>
          </w:tcPr>
          <w:p>
            <w:r/>
            <w:r>
              <w:rPr>
                <w:sz w:val="20"/>
              </w:rPr>
              <w:t>[Queue]</w:t>
            </w:r>
          </w:p>
        </w:tc>
      </w:tr>
    </w:tbl>
    <w:p/>
    <w:tbl>
      <w:tblPr>
        <w:tblStyle w:val="TableGrid"/>
        <w:tblW w:type="auto" w:w="0"/>
        <w:tblLook w:firstColumn="1" w:firstRow="1" w:lastColumn="0" w:lastRow="0" w:noHBand="0" w:noVBand="1" w:val="04A0"/>
      </w:tblPr>
      <w:tblGrid>
        <w:gridCol w:w="9972"/>
      </w:tblGrid>
      <w:tr>
        <w:tc>
          <w:tcPr>
            <w:tcW w:type="dxa" w:w="9972"/>
            <w:shd w:val="clear" w:color="auto" w:fill="F6F8F9"/>
          </w:tcPr>
          <w:p>
            <w:r/>
            <w:r>
              <w:rPr>
                <w:b/>
              </w:rPr>
              <w:t xml:space="preserve">An outside signal is a lead, not yet an incident. </w:t>
            </w:r>
            <w:r>
              <w:t>Validate it with the checks in Part 5. Then declare an incident only if it meets your written criteria (CSF DE.AE-08). Write down the reason either way.</w:t>
            </w:r>
          </w:p>
        </w:tc>
      </w:tr>
    </w:tbl>
    <w:p/>
    <w:p>
      <w:r>
        <w:t xml:space="preserve">More on each signal: </w:t>
      </w:r>
      <w:r>
        <w:t>leaked credential monitoring</w:t>
      </w:r>
      <w:r>
        <w:rPr>
          <w:color w:val="555555"/>
          <w:sz w:val="18"/>
        </w:rPr>
        <w:t xml:space="preserve"> (https://brandefense.io/use-cases/leaked-credential-monitoring/)</w:t>
      </w:r>
      <w:r>
        <w:t xml:space="preserve">, </w:t>
      </w:r>
      <w:r>
        <w:t>phishing and lookalike domains</w:t>
      </w:r>
      <w:r>
        <w:rPr>
          <w:color w:val="555555"/>
          <w:sz w:val="18"/>
        </w:rPr>
        <w:t xml:space="preserve"> (https://brandefense.io/use-cases/phishing-lookalike-domains/)</w:t>
      </w:r>
      <w:r>
        <w:t xml:space="preserve">, </w:t>
      </w:r>
      <w:r>
        <w:t>data leak detection</w:t>
      </w:r>
      <w:r>
        <w:rPr>
          <w:color w:val="555555"/>
          <w:sz w:val="18"/>
        </w:rPr>
        <w:t xml:space="preserve"> (https://brandefense.io/use-cases/data-leak-detection/)</w:t>
      </w:r>
      <w:r>
        <w:t xml:space="preserve"> and </w:t>
      </w:r>
      <w:r>
        <w:t>supply chain and vendor risk</w:t>
      </w:r>
      <w:r>
        <w:rPr>
          <w:color w:val="555555"/>
          <w:sz w:val="18"/>
        </w:rPr>
        <w:t xml:space="preserve"> (https://brandefense.io/use-cases/supply-chain-vendor-risk/)</w:t>
      </w:r>
      <w:r>
        <w:t>.</w:t>
      </w:r>
    </w:p>
    <w:p>
      <w:pPr>
        <w:pStyle w:val="Heading1"/>
      </w:pPr>
      <w:r>
        <w:t>5. How do you triage an alert in the first hour?</w:t>
      </w:r>
    </w:p>
    <w:p>
      <w:r>
        <w:t>Triage means deciding fast what you are looking at. In CSF terms, reports are triaged and validated (RS.MA-02), then categorised and prioritised (RS.MA-03). Use the checklist for every alert, and copy the record table into your ticket.</w:t>
      </w:r>
    </w:p>
    <w:p>
      <w:r>
        <w:rPr>
          <w:b/>
        </w:rPr>
        <w:t>First-hour triage</w:t>
      </w:r>
    </w:p>
    <w:p>
      <w:r>
        <w:rPr>
          <w:b/>
        </w:rPr>
        <w:t xml:space="preserve">[ ] Write down time and source. </w:t>
      </w:r>
      <w:r>
        <w:t>Who or what raised it, and exactly what was seen.</w:t>
      </w:r>
    </w:p>
    <w:p>
      <w:r>
        <w:rPr>
          <w:b/>
        </w:rPr>
        <w:t xml:space="preserve">[ ] Validate. </w:t>
      </w:r>
      <w:r>
        <w:t>Check a second source. Is it real, and is it about us?</w:t>
      </w:r>
    </w:p>
    <w:p>
      <w:r>
        <w:rPr>
          <w:b/>
        </w:rPr>
        <w:t xml:space="preserve">[ ] Scope. </w:t>
      </w:r>
      <w:r>
        <w:t>Which accounts, systems, data and suppliers could be involved?</w:t>
      </w:r>
    </w:p>
    <w:p>
      <w:r>
        <w:rPr>
          <w:b/>
        </w:rPr>
        <w:t xml:space="preserve">[ ] Check the outside view. </w:t>
      </w:r>
      <w:r>
        <w:t>Search for the same account, domain or data in leak and stealer sources.</w:t>
      </w:r>
    </w:p>
    <w:p>
      <w:r>
        <w:rPr>
          <w:b/>
        </w:rPr>
        <w:t xml:space="preserve">[ ] Set the level. </w:t>
      </w:r>
      <w:r>
        <w:t>Use the table in Part 3.</w:t>
      </w:r>
    </w:p>
    <w:p>
      <w:r>
        <w:rPr>
          <w:b/>
        </w:rPr>
        <w:t xml:space="preserve">[ ] Declare or close. </w:t>
      </w:r>
      <w:r>
        <w:t>Write the reason in one line.</w:t>
      </w:r>
    </w:p>
    <w:p>
      <w:r>
        <w:rPr>
          <w:b/>
        </w:rPr>
        <w:t xml:space="preserve">[ ] Name the lead and open the log. </w:t>
      </w:r>
      <w:r>
        <w:t>Start Part 8 now, not later.</w:t>
      </w:r>
    </w:p>
    <w:p>
      <w:r>
        <w:rPr>
          <w:b/>
        </w:rPr>
        <w:t xml:space="preserve">[ ] Notify. </w:t>
      </w:r>
      <w:r>
        <w:t>Use the list in Part 7.</w:t>
      </w:r>
    </w:p>
    <w:tbl>
      <w:tblPr>
        <w:tblStyle w:val="TableGrid"/>
        <w:tblW w:type="auto" w:w="0"/>
        <w:tblLook w:firstColumn="1" w:firstRow="1" w:lastColumn="0" w:lastRow="0" w:noHBand="0" w:noVBand="1" w:val="04A0"/>
      </w:tblPr>
      <w:tblGrid>
        <w:gridCol w:w="4986"/>
        <w:gridCol w:w="4986"/>
      </w:tblGrid>
      <w:tr>
        <w:tc>
          <w:tcPr>
            <w:tcW w:type="dxa" w:w="4986"/>
            <w:shd w:val="clear" w:color="auto" w:fill="DFE4EA"/>
          </w:tcPr>
          <w:p>
            <w:r/>
            <w:r>
              <w:rPr>
                <w:b/>
                <w:sz w:val="20"/>
              </w:rPr>
              <w:t>Triage record</w:t>
            </w:r>
          </w:p>
        </w:tc>
        <w:tc>
          <w:tcPr>
            <w:tcW w:type="dxa" w:w="4986"/>
            <w:shd w:val="clear" w:color="auto" w:fill="DFE4EA"/>
          </w:tcPr>
          <w:p>
            <w:r/>
            <w:r>
              <w:rPr>
                <w:b/>
                <w:sz w:val="20"/>
              </w:rPr>
              <w:t>Entry</w:t>
            </w:r>
          </w:p>
        </w:tc>
      </w:tr>
      <w:tr>
        <w:tc>
          <w:tcPr>
            <w:tcW w:type="dxa" w:w="4986"/>
          </w:tcPr>
          <w:p>
            <w:r/>
            <w:r>
              <w:rPr>
                <w:sz w:val="20"/>
              </w:rPr>
              <w:t>Ticket or case number</w:t>
            </w:r>
          </w:p>
        </w:tc>
        <w:tc>
          <w:tcPr>
            <w:tcW w:type="dxa" w:w="4986"/>
          </w:tcPr>
          <w:p>
            <w:r/>
            <w:r>
              <w:rPr>
                <w:sz w:val="20"/>
              </w:rPr>
              <w:t>[ID]</w:t>
            </w:r>
          </w:p>
        </w:tc>
      </w:tr>
      <w:tr>
        <w:tc>
          <w:tcPr>
            <w:tcW w:type="dxa" w:w="4986"/>
          </w:tcPr>
          <w:p>
            <w:r/>
            <w:r>
              <w:rPr>
                <w:sz w:val="20"/>
              </w:rPr>
              <w:t>Time first seen, time reported</w:t>
            </w:r>
          </w:p>
        </w:tc>
        <w:tc>
          <w:tcPr>
            <w:tcW w:type="dxa" w:w="4986"/>
          </w:tcPr>
          <w:p>
            <w:r/>
            <w:r>
              <w:rPr>
                <w:sz w:val="20"/>
              </w:rPr>
              <w:t>[Date and time], [Date and time]</w:t>
            </w:r>
          </w:p>
        </w:tc>
      </w:tr>
      <w:tr>
        <w:tc>
          <w:tcPr>
            <w:tcW w:type="dxa" w:w="4986"/>
          </w:tcPr>
          <w:p>
            <w:r/>
            <w:r>
              <w:rPr>
                <w:sz w:val="20"/>
              </w:rPr>
              <w:t>Source (inside or outside signal)</w:t>
            </w:r>
          </w:p>
        </w:tc>
        <w:tc>
          <w:tcPr>
            <w:tcW w:type="dxa" w:w="4986"/>
          </w:tcPr>
          <w:p>
            <w:r/>
            <w:r>
              <w:rPr>
                <w:sz w:val="20"/>
              </w:rPr>
              <w:t>[Source]</w:t>
            </w:r>
          </w:p>
        </w:tc>
      </w:tr>
      <w:tr>
        <w:tc>
          <w:tcPr>
            <w:tcW w:type="dxa" w:w="4986"/>
          </w:tcPr>
          <w:p>
            <w:r/>
            <w:r>
              <w:rPr>
                <w:sz w:val="20"/>
              </w:rPr>
              <w:t>What was seen (facts only)</w:t>
            </w:r>
          </w:p>
        </w:tc>
        <w:tc>
          <w:tcPr>
            <w:tcW w:type="dxa" w:w="4986"/>
          </w:tcPr>
          <w:p>
            <w:r/>
            <w:r>
              <w:rPr>
                <w:sz w:val="20"/>
              </w:rPr>
              <w:t>[Text]</w:t>
            </w:r>
          </w:p>
        </w:tc>
      </w:tr>
      <w:tr>
        <w:tc>
          <w:tcPr>
            <w:tcW w:type="dxa" w:w="4986"/>
          </w:tcPr>
          <w:p>
            <w:r/>
            <w:r>
              <w:rPr>
                <w:sz w:val="20"/>
              </w:rPr>
              <w:t>Validated by, and how</w:t>
            </w:r>
          </w:p>
        </w:tc>
        <w:tc>
          <w:tcPr>
            <w:tcW w:type="dxa" w:w="4986"/>
          </w:tcPr>
          <w:p>
            <w:r/>
            <w:r>
              <w:rPr>
                <w:sz w:val="20"/>
              </w:rPr>
              <w:t>[Name], [method]</w:t>
            </w:r>
          </w:p>
        </w:tc>
      </w:tr>
      <w:tr>
        <w:tc>
          <w:tcPr>
            <w:tcW w:type="dxa" w:w="4986"/>
          </w:tcPr>
          <w:p>
            <w:r/>
            <w:r>
              <w:rPr>
                <w:sz w:val="20"/>
              </w:rPr>
              <w:t>Assets, accounts, data and suppliers involved</w:t>
            </w:r>
          </w:p>
        </w:tc>
        <w:tc>
          <w:tcPr>
            <w:tcW w:type="dxa" w:w="4986"/>
          </w:tcPr>
          <w:p>
            <w:r/>
            <w:r>
              <w:rPr>
                <w:sz w:val="20"/>
              </w:rPr>
              <w:t>[List]</w:t>
            </w:r>
          </w:p>
        </w:tc>
      </w:tr>
      <w:tr>
        <w:tc>
          <w:tcPr>
            <w:tcW w:type="dxa" w:w="4986"/>
          </w:tcPr>
          <w:p>
            <w:r/>
            <w:r>
              <w:rPr>
                <w:sz w:val="20"/>
              </w:rPr>
              <w:t>Level</w:t>
            </w:r>
          </w:p>
        </w:tc>
        <w:tc>
          <w:tcPr>
            <w:tcW w:type="dxa" w:w="4986"/>
          </w:tcPr>
          <w:p>
            <w:r/>
            <w:r>
              <w:rPr>
                <w:sz w:val="20"/>
              </w:rPr>
              <w:t>[Critical / High / Medium / Low]</w:t>
            </w:r>
          </w:p>
        </w:tc>
      </w:tr>
      <w:tr>
        <w:tc>
          <w:tcPr>
            <w:tcW w:type="dxa" w:w="4986"/>
          </w:tcPr>
          <w:p>
            <w:r/>
            <w:r>
              <w:rPr>
                <w:sz w:val="20"/>
              </w:rPr>
              <w:t>Declared as incident</w:t>
            </w:r>
          </w:p>
        </w:tc>
        <w:tc>
          <w:tcPr>
            <w:tcW w:type="dxa" w:w="4986"/>
          </w:tcPr>
          <w:p>
            <w:r/>
            <w:r>
              <w:rPr>
                <w:sz w:val="20"/>
              </w:rPr>
              <w:t>[Yes or No], [reason]</w:t>
            </w:r>
          </w:p>
        </w:tc>
      </w:tr>
      <w:tr>
        <w:tc>
          <w:tcPr>
            <w:tcW w:type="dxa" w:w="4986"/>
          </w:tcPr>
          <w:p>
            <w:r/>
            <w:r>
              <w:rPr>
                <w:sz w:val="20"/>
              </w:rPr>
              <w:t>Incident lead</w:t>
            </w:r>
          </w:p>
        </w:tc>
        <w:tc>
          <w:tcPr>
            <w:tcW w:type="dxa" w:w="4986"/>
          </w:tcPr>
          <w:p>
            <w:r/>
            <w:r>
              <w:rPr>
                <w:sz w:val="20"/>
              </w:rPr>
              <w:t>[Name]</w:t>
            </w:r>
          </w:p>
        </w:tc>
      </w:tr>
    </w:tbl>
    <w:p/>
    <w:p>
      <w:pPr>
        <w:pStyle w:val="Heading1"/>
      </w:pPr>
      <w:r>
        <w:t>6. How do you contain, remove and recover?</w:t>
      </w:r>
    </w:p>
    <w:p>
      <w:r>
        <w:t>Contain first, then remove the cause, then restore. In CSF terms: contain and eradicate (RS.MI-01, RS.MI-02), then recover (RC.RP). Check that backups are sound before you restore from them (RC.RP-03). Do not wipe a system before you have kept the evidence you need.</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DFE4EA"/>
          </w:tcPr>
          <w:p>
            <w:r/>
            <w:r>
              <w:rPr>
                <w:b/>
                <w:sz w:val="20"/>
              </w:rPr>
              <w:t>Situation</w:t>
            </w:r>
          </w:p>
        </w:tc>
        <w:tc>
          <w:tcPr>
            <w:tcW w:type="dxa" w:w="2493"/>
            <w:shd w:val="clear" w:color="auto" w:fill="DFE4EA"/>
          </w:tcPr>
          <w:p>
            <w:r/>
            <w:r>
              <w:rPr>
                <w:b/>
                <w:sz w:val="20"/>
              </w:rPr>
              <w:t>First containment steps</w:t>
            </w:r>
          </w:p>
        </w:tc>
        <w:tc>
          <w:tcPr>
            <w:tcW w:type="dxa" w:w="2493"/>
            <w:shd w:val="clear" w:color="auto" w:fill="DFE4EA"/>
          </w:tcPr>
          <w:p>
            <w:r/>
            <w:r>
              <w:rPr>
                <w:b/>
                <w:sz w:val="20"/>
              </w:rPr>
              <w:t>Done by</w:t>
            </w:r>
          </w:p>
        </w:tc>
        <w:tc>
          <w:tcPr>
            <w:tcW w:type="dxa" w:w="2493"/>
            <w:shd w:val="clear" w:color="auto" w:fill="DFE4EA"/>
          </w:tcPr>
          <w:p>
            <w:r/>
            <w:r>
              <w:rPr>
                <w:b/>
                <w:sz w:val="20"/>
              </w:rPr>
              <w:t>Done at</w:t>
            </w:r>
          </w:p>
        </w:tc>
      </w:tr>
      <w:tr>
        <w:tc>
          <w:tcPr>
            <w:tcW w:type="dxa" w:w="2493"/>
          </w:tcPr>
          <w:p>
            <w:r/>
            <w:r>
              <w:rPr>
                <w:sz w:val="20"/>
              </w:rPr>
              <w:t>Leaked or stolen credentials</w:t>
            </w:r>
          </w:p>
        </w:tc>
        <w:tc>
          <w:tcPr>
            <w:tcW w:type="dxa" w:w="2493"/>
          </w:tcPr>
          <w:p>
            <w:r/>
            <w:r>
              <w:rPr>
                <w:sz w:val="20"/>
              </w:rPr>
              <w:t>Reset the password, end active sessions, check multi-factor settings, review recent sign-ins</w:t>
            </w:r>
          </w:p>
        </w:tc>
        <w:tc>
          <w:tcPr>
            <w:tcW w:type="dxa" w:w="2493"/>
          </w:tcPr>
          <w:p>
            <w:r/>
            <w:r>
              <w:rPr>
                <w:sz w:val="20"/>
              </w:rPr>
              <w:t>[Name]</w:t>
            </w:r>
          </w:p>
        </w:tc>
        <w:tc>
          <w:tcPr>
            <w:tcW w:type="dxa" w:w="2493"/>
          </w:tcPr>
          <w:p>
            <w:r/>
            <w:r>
              <w:rPr>
                <w:sz w:val="20"/>
              </w:rPr>
              <w:t>[Time]</w:t>
            </w:r>
          </w:p>
        </w:tc>
      </w:tr>
      <w:tr>
        <w:tc>
          <w:tcPr>
            <w:tcW w:type="dxa" w:w="2493"/>
          </w:tcPr>
          <w:p>
            <w:r/>
            <w:r>
              <w:rPr>
                <w:sz w:val="20"/>
              </w:rPr>
              <w:t>Infostealer on a device</w:t>
            </w:r>
          </w:p>
        </w:tc>
        <w:tc>
          <w:tcPr>
            <w:tcW w:type="dxa" w:w="2493"/>
          </w:tcPr>
          <w:p>
            <w:r/>
            <w:r>
              <w:rPr>
                <w:sz w:val="20"/>
              </w:rPr>
              <w:t>Isolate the device, reset every login used on it, then rebuild</w:t>
            </w:r>
          </w:p>
        </w:tc>
        <w:tc>
          <w:tcPr>
            <w:tcW w:type="dxa" w:w="2493"/>
          </w:tcPr>
          <w:p>
            <w:r/>
            <w:r>
              <w:rPr>
                <w:sz w:val="20"/>
              </w:rPr>
              <w:t>[Name]</w:t>
            </w:r>
          </w:p>
        </w:tc>
        <w:tc>
          <w:tcPr>
            <w:tcW w:type="dxa" w:w="2493"/>
          </w:tcPr>
          <w:p>
            <w:r/>
            <w:r>
              <w:rPr>
                <w:sz w:val="20"/>
              </w:rPr>
              <w:t>[Time]</w:t>
            </w:r>
          </w:p>
        </w:tc>
      </w:tr>
      <w:tr>
        <w:tc>
          <w:tcPr>
            <w:tcW w:type="dxa" w:w="2493"/>
          </w:tcPr>
          <w:p>
            <w:r/>
            <w:r>
              <w:rPr>
                <w:sz w:val="20"/>
              </w:rPr>
              <w:t>Lookalike domain or phishing page</w:t>
            </w:r>
          </w:p>
        </w:tc>
        <w:tc>
          <w:tcPr>
            <w:tcW w:type="dxa" w:w="2493"/>
          </w:tcPr>
          <w:p>
            <w:r/>
            <w:r>
              <w:rPr>
                <w:sz w:val="20"/>
              </w:rPr>
              <w:t>Keep screenshots and page source, block the domain in mail and web filters, report it to the registrar and host</w:t>
            </w:r>
          </w:p>
        </w:tc>
        <w:tc>
          <w:tcPr>
            <w:tcW w:type="dxa" w:w="2493"/>
          </w:tcPr>
          <w:p>
            <w:r/>
            <w:r>
              <w:rPr>
                <w:sz w:val="20"/>
              </w:rPr>
              <w:t>[Name]</w:t>
            </w:r>
          </w:p>
        </w:tc>
        <w:tc>
          <w:tcPr>
            <w:tcW w:type="dxa" w:w="2493"/>
          </w:tcPr>
          <w:p>
            <w:r/>
            <w:r>
              <w:rPr>
                <w:sz w:val="20"/>
              </w:rPr>
              <w:t>[Time]</w:t>
            </w:r>
          </w:p>
        </w:tc>
      </w:tr>
      <w:tr>
        <w:tc>
          <w:tcPr>
            <w:tcW w:type="dxa" w:w="2493"/>
          </w:tcPr>
          <w:p>
            <w:r/>
            <w:r>
              <w:rPr>
                <w:sz w:val="20"/>
              </w:rPr>
              <w:t>Data leak claim</w:t>
            </w:r>
          </w:p>
        </w:tc>
        <w:tc>
          <w:tcPr>
            <w:tcW w:type="dxa" w:w="2493"/>
          </w:tcPr>
          <w:p>
            <w:r/>
            <w:r>
              <w:rPr>
                <w:sz w:val="20"/>
              </w:rPr>
              <w:t>Keep the sample safely, confirm the source system, close the access path, take legal advice on duties</w:t>
            </w:r>
          </w:p>
        </w:tc>
        <w:tc>
          <w:tcPr>
            <w:tcW w:type="dxa" w:w="2493"/>
          </w:tcPr>
          <w:p>
            <w:r/>
            <w:r>
              <w:rPr>
                <w:sz w:val="20"/>
              </w:rPr>
              <w:t>[Name]</w:t>
            </w:r>
          </w:p>
        </w:tc>
        <w:tc>
          <w:tcPr>
            <w:tcW w:type="dxa" w:w="2493"/>
          </w:tcPr>
          <w:p>
            <w:r/>
            <w:r>
              <w:rPr>
                <w:sz w:val="20"/>
              </w:rPr>
              <w:t>[Time]</w:t>
            </w:r>
          </w:p>
        </w:tc>
      </w:tr>
      <w:tr>
        <w:tc>
          <w:tcPr>
            <w:tcW w:type="dxa" w:w="2493"/>
          </w:tcPr>
          <w:p>
            <w:r/>
            <w:r>
              <w:rPr>
                <w:sz w:val="20"/>
              </w:rPr>
              <w:t>Supplier incident</w:t>
            </w:r>
          </w:p>
        </w:tc>
        <w:tc>
          <w:tcPr>
            <w:tcW w:type="dxa" w:w="2493"/>
          </w:tcPr>
          <w:p>
            <w:r/>
            <w:r>
              <w:rPr>
                <w:sz w:val="20"/>
              </w:rPr>
              <w:t>Ask the supplier for facts, limit their access, rotate shared secrets</w:t>
            </w:r>
          </w:p>
        </w:tc>
        <w:tc>
          <w:tcPr>
            <w:tcW w:type="dxa" w:w="2493"/>
          </w:tcPr>
          <w:p>
            <w:r/>
            <w:r>
              <w:rPr>
                <w:sz w:val="20"/>
              </w:rPr>
              <w:t>[Name]</w:t>
            </w:r>
          </w:p>
        </w:tc>
        <w:tc>
          <w:tcPr>
            <w:tcW w:type="dxa" w:w="2493"/>
          </w:tcPr>
          <w:p>
            <w:r/>
            <w:r>
              <w:rPr>
                <w:sz w:val="20"/>
              </w:rPr>
              <w:t>[Time]</w:t>
            </w:r>
          </w:p>
        </w:tc>
      </w:tr>
      <w:tr>
        <w:tc>
          <w:tcPr>
            <w:tcW w:type="dxa" w:w="2493"/>
          </w:tcPr>
          <w:p>
            <w:r/>
            <w:r>
              <w:rPr>
                <w:sz w:val="20"/>
              </w:rPr>
              <w:t>Ransomware</w:t>
            </w:r>
          </w:p>
        </w:tc>
        <w:tc>
          <w:tcPr>
            <w:tcW w:type="dxa" w:w="2493"/>
          </w:tcPr>
          <w:p>
            <w:r/>
            <w:r>
              <w:rPr>
                <w:sz w:val="20"/>
              </w:rPr>
              <w:t>Isolate affected systems, protect backups, follow the ransomware checklist</w:t>
            </w:r>
          </w:p>
        </w:tc>
        <w:tc>
          <w:tcPr>
            <w:tcW w:type="dxa" w:w="2493"/>
          </w:tcPr>
          <w:p>
            <w:r/>
            <w:r>
              <w:rPr>
                <w:sz w:val="20"/>
              </w:rPr>
              <w:t>[Name]</w:t>
            </w:r>
          </w:p>
        </w:tc>
        <w:tc>
          <w:tcPr>
            <w:tcW w:type="dxa" w:w="2493"/>
          </w:tcPr>
          <w:p>
            <w:r/>
            <w:r>
              <w:rPr>
                <w:sz w:val="20"/>
              </w:rPr>
              <w:t>[Time]</w:t>
            </w:r>
          </w:p>
        </w:tc>
      </w:tr>
    </w:tbl>
    <w:p/>
    <w:p>
      <w:r>
        <w:t xml:space="preserve">For a lookalike domain or fake page, the </w:t>
      </w:r>
      <w:r>
        <w:t>takedown service evaluation checklist</w:t>
      </w:r>
      <w:r>
        <w:rPr>
          <w:color w:val="555555"/>
          <w:sz w:val="18"/>
        </w:rPr>
        <w:t xml:space="preserve"> (https://brandefense.io/knowledge-hub/guides/takedown-service-evaluation-checklist/)</w:t>
      </w:r>
      <w:r>
        <w:t xml:space="preserve"> helps you judge how a takedown partner works. Recovery steps:</w:t>
      </w:r>
    </w:p>
    <w:p>
      <w:pPr>
        <w:pStyle w:val="ListBullet"/>
      </w:pPr>
      <w:r>
        <w:t>[ ] Eradication confirmed: the cause is closed, not only the symptom</w:t>
      </w:r>
    </w:p>
    <w:p>
      <w:pPr>
        <w:pStyle w:val="ListBullet"/>
      </w:pPr>
      <w:r>
        <w:t>[ ] Backups tested and clean before restore</w:t>
      </w:r>
    </w:p>
    <w:p>
      <w:pPr>
        <w:pStyle w:val="ListBullet"/>
      </w:pPr>
      <w:r>
        <w:t>[ ] Restore in the order the business owners set</w:t>
      </w:r>
    </w:p>
    <w:p>
      <w:pPr>
        <w:pStyle w:val="ListBullet"/>
      </w:pPr>
      <w:r>
        <w:t>[ ] Passwords and keys changed where exposure is possible</w:t>
      </w:r>
    </w:p>
    <w:p>
      <w:pPr>
        <w:pStyle w:val="ListBullet"/>
      </w:pPr>
      <w:r>
        <w:t>[ ] Monitoring raised on restored systems for [number] days</w:t>
      </w:r>
    </w:p>
    <w:p>
      <w:pPr>
        <w:pStyle w:val="ListBullet"/>
      </w:pPr>
      <w:r>
        <w:t>[ ] End of recovery declared by [role], with the reason written down</w:t>
      </w:r>
    </w:p>
    <w:p>
      <w:pPr>
        <w:pStyle w:val="Heading1"/>
      </w:pPr>
      <w:r>
        <w:t>7. Who must be told, and when?</w:t>
      </w:r>
    </w:p>
    <w:p>
      <w:r>
        <w:t xml:space="preserve">Duties and deadlines depend on your country, your sector and your contracts. They are not the same everywhere, so list yours here with the help of legal. See </w:t>
      </w:r>
      <w:r>
        <w:t>incident reporting deadlines under NIS2, CRA, SEC and CIRCIA</w:t>
      </w:r>
      <w:r>
        <w:rPr>
          <w:color w:val="555555"/>
          <w:sz w:val="18"/>
        </w:rPr>
        <w:t xml:space="preserve"> (https://brandefense.io/security-news/incident-reporting-deadlines-nis2-cra-sec-circia/)</w:t>
      </w:r>
      <w:r>
        <w:t xml:space="preserve"> for an overview, and the glossary entries for </w:t>
      </w:r>
      <w:r>
        <w:t>NIS2</w:t>
      </w:r>
      <w:r>
        <w:rPr>
          <w:color w:val="555555"/>
          <w:sz w:val="18"/>
        </w:rPr>
        <w:t xml:space="preserve"> (https://brandefense.io/knowledge-hub/glossary/nis2/)</w:t>
      </w:r>
      <w:r>
        <w:t xml:space="preserve"> and </w:t>
      </w:r>
      <w:r>
        <w:t>DORA</w:t>
      </w:r>
      <w:r>
        <w:rPr>
          <w:color w:val="555555"/>
          <w:sz w:val="18"/>
        </w:rPr>
        <w:t xml:space="preserve"> (https://brandefense.io/knowledge-hub/glossary/dora/)</w:t>
      </w:r>
      <w:r>
        <w:t>.</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color="auto" w:fill="DFE4EA"/>
          </w:tcPr>
          <w:p>
            <w:r/>
            <w:r>
              <w:rPr>
                <w:b/>
                <w:sz w:val="20"/>
              </w:rPr>
              <w:t>Audience</w:t>
            </w:r>
          </w:p>
        </w:tc>
        <w:tc>
          <w:tcPr>
            <w:tcW w:type="dxa" w:w="1662"/>
            <w:shd w:val="clear" w:color="auto" w:fill="DFE4EA"/>
          </w:tcPr>
          <w:p>
            <w:r/>
            <w:r>
              <w:rPr>
                <w:b/>
                <w:sz w:val="20"/>
              </w:rPr>
              <w:t>Owner</w:t>
            </w:r>
          </w:p>
        </w:tc>
        <w:tc>
          <w:tcPr>
            <w:tcW w:type="dxa" w:w="1662"/>
            <w:shd w:val="clear" w:color="auto" w:fill="DFE4EA"/>
          </w:tcPr>
          <w:p>
            <w:r/>
            <w:r>
              <w:rPr>
                <w:b/>
                <w:sz w:val="20"/>
              </w:rPr>
              <w:t>Trigger (edit)</w:t>
            </w:r>
          </w:p>
        </w:tc>
        <w:tc>
          <w:tcPr>
            <w:tcW w:type="dxa" w:w="1662"/>
            <w:shd w:val="clear" w:color="auto" w:fill="DFE4EA"/>
          </w:tcPr>
          <w:p>
            <w:r/>
            <w:r>
              <w:rPr>
                <w:b/>
                <w:sz w:val="20"/>
              </w:rPr>
              <w:t>Deadline</w:t>
            </w:r>
          </w:p>
        </w:tc>
        <w:tc>
          <w:tcPr>
            <w:tcW w:type="dxa" w:w="1662"/>
            <w:shd w:val="clear" w:color="auto" w:fill="DFE4EA"/>
          </w:tcPr>
          <w:p>
            <w:r/>
            <w:r>
              <w:rPr>
                <w:b/>
                <w:sz w:val="20"/>
              </w:rPr>
              <w:t>Approved by</w:t>
            </w:r>
          </w:p>
        </w:tc>
        <w:tc>
          <w:tcPr>
            <w:tcW w:type="dxa" w:w="1662"/>
            <w:shd w:val="clear" w:color="auto" w:fill="DFE4EA"/>
          </w:tcPr>
          <w:p>
            <w:r/>
            <w:r>
              <w:rPr>
                <w:b/>
                <w:sz w:val="20"/>
              </w:rPr>
              <w:t>Channel</w:t>
            </w:r>
          </w:p>
        </w:tc>
      </w:tr>
      <w:tr>
        <w:tc>
          <w:tcPr>
            <w:tcW w:type="dxa" w:w="1662"/>
          </w:tcPr>
          <w:p>
            <w:r/>
            <w:r>
              <w:rPr>
                <w:sz w:val="20"/>
              </w:rPr>
              <w:t>Executive team</w:t>
            </w:r>
          </w:p>
        </w:tc>
        <w:tc>
          <w:tcPr>
            <w:tcW w:type="dxa" w:w="1662"/>
          </w:tcPr>
          <w:p>
            <w:r/>
            <w:r>
              <w:rPr>
                <w:sz w:val="20"/>
              </w:rPr>
              <w:t>[Name]</w:t>
            </w:r>
          </w:p>
        </w:tc>
        <w:tc>
          <w:tcPr>
            <w:tcW w:type="dxa" w:w="1662"/>
          </w:tcPr>
          <w:p>
            <w:r/>
            <w:r>
              <w:rPr>
                <w:sz w:val="20"/>
              </w:rPr>
              <w:t>[High or Critical]</w:t>
            </w:r>
          </w:p>
        </w:tc>
        <w:tc>
          <w:tcPr>
            <w:tcW w:type="dxa" w:w="1662"/>
          </w:tcPr>
          <w:p>
            <w:r/>
            <w:r>
              <w:rPr>
                <w:sz w:val="20"/>
              </w:rPr>
              <w:t>[Time]</w:t>
            </w:r>
          </w:p>
        </w:tc>
        <w:tc>
          <w:tcPr>
            <w:tcW w:type="dxa" w:w="1662"/>
          </w:tcPr>
          <w:p>
            <w:r/>
            <w:r>
              <w:rPr>
                <w:sz w:val="20"/>
              </w:rPr>
              <w:t>[Name]</w:t>
            </w:r>
          </w:p>
        </w:tc>
        <w:tc>
          <w:tcPr>
            <w:tcW w:type="dxa" w:w="1662"/>
          </w:tcPr>
          <w:p>
            <w:r/>
            <w:r>
              <w:rPr>
                <w:sz w:val="20"/>
              </w:rPr>
              <w:t>[Phone]</w:t>
            </w:r>
          </w:p>
        </w:tc>
      </w:tr>
      <w:tr>
        <w:tc>
          <w:tcPr>
            <w:tcW w:type="dxa" w:w="1662"/>
          </w:tcPr>
          <w:p>
            <w:r/>
            <w:r>
              <w:rPr>
                <w:sz w:val="20"/>
              </w:rPr>
              <w:t>Legal and privacy</w:t>
            </w:r>
          </w:p>
        </w:tc>
        <w:tc>
          <w:tcPr>
            <w:tcW w:type="dxa" w:w="1662"/>
          </w:tcPr>
          <w:p>
            <w:r/>
            <w:r>
              <w:rPr>
                <w:sz w:val="20"/>
              </w:rPr>
              <w:t>[Name]</w:t>
            </w:r>
          </w:p>
        </w:tc>
        <w:tc>
          <w:tcPr>
            <w:tcW w:type="dxa" w:w="1662"/>
          </w:tcPr>
          <w:p>
            <w:r/>
            <w:r>
              <w:rPr>
                <w:sz w:val="20"/>
              </w:rPr>
              <w:t>[Any possible data exposure]</w:t>
            </w:r>
          </w:p>
        </w:tc>
        <w:tc>
          <w:tcPr>
            <w:tcW w:type="dxa" w:w="1662"/>
          </w:tcPr>
          <w:p>
            <w:r/>
            <w:r>
              <w:rPr>
                <w:sz w:val="20"/>
              </w:rPr>
              <w:t>[Time]</w:t>
            </w:r>
          </w:p>
        </w:tc>
        <w:tc>
          <w:tcPr>
            <w:tcW w:type="dxa" w:w="1662"/>
          </w:tcPr>
          <w:p>
            <w:r/>
            <w:r>
              <w:rPr>
                <w:sz w:val="20"/>
              </w:rPr>
              <w:t>[Name]</w:t>
            </w:r>
          </w:p>
        </w:tc>
        <w:tc>
          <w:tcPr>
            <w:tcW w:type="dxa" w:w="1662"/>
          </w:tcPr>
          <w:p>
            <w:r/>
            <w:r>
              <w:rPr>
                <w:sz w:val="20"/>
              </w:rPr>
              <w:t>[Phone]</w:t>
            </w:r>
          </w:p>
        </w:tc>
      </w:tr>
      <w:tr>
        <w:tc>
          <w:tcPr>
            <w:tcW w:type="dxa" w:w="1662"/>
          </w:tcPr>
          <w:p>
            <w:r/>
            <w:r>
              <w:rPr>
                <w:sz w:val="20"/>
              </w:rPr>
              <w:t>All staff</w:t>
            </w:r>
          </w:p>
        </w:tc>
        <w:tc>
          <w:tcPr>
            <w:tcW w:type="dxa" w:w="1662"/>
          </w:tcPr>
          <w:p>
            <w:r/>
            <w:r>
              <w:rPr>
                <w:sz w:val="20"/>
              </w:rPr>
              <w:t>[Name]</w:t>
            </w:r>
          </w:p>
        </w:tc>
        <w:tc>
          <w:tcPr>
            <w:tcW w:type="dxa" w:w="1662"/>
          </w:tcPr>
          <w:p>
            <w:r/>
            <w:r>
              <w:rPr>
                <w:sz w:val="20"/>
              </w:rPr>
              <w:t>[When action is needed]</w:t>
            </w:r>
          </w:p>
        </w:tc>
        <w:tc>
          <w:tcPr>
            <w:tcW w:type="dxa" w:w="1662"/>
          </w:tcPr>
          <w:p>
            <w:r/>
            <w:r>
              <w:rPr>
                <w:sz w:val="20"/>
              </w:rPr>
              <w:t>[Time]</w:t>
            </w:r>
          </w:p>
        </w:tc>
        <w:tc>
          <w:tcPr>
            <w:tcW w:type="dxa" w:w="1662"/>
          </w:tcPr>
          <w:p>
            <w:r/>
            <w:r>
              <w:rPr>
                <w:sz w:val="20"/>
              </w:rPr>
              <w:t>[Name]</w:t>
            </w:r>
          </w:p>
        </w:tc>
        <w:tc>
          <w:tcPr>
            <w:tcW w:type="dxa" w:w="1662"/>
          </w:tcPr>
          <w:p>
            <w:r/>
            <w:r>
              <w:rPr>
                <w:sz w:val="20"/>
              </w:rPr>
              <w:t>[Email, chat]</w:t>
            </w:r>
          </w:p>
        </w:tc>
      </w:tr>
      <w:tr>
        <w:tc>
          <w:tcPr>
            <w:tcW w:type="dxa" w:w="1662"/>
          </w:tcPr>
          <w:p>
            <w:r/>
            <w:r>
              <w:rPr>
                <w:sz w:val="20"/>
              </w:rPr>
              <w:t>Customers and partners</w:t>
            </w:r>
          </w:p>
        </w:tc>
        <w:tc>
          <w:tcPr>
            <w:tcW w:type="dxa" w:w="1662"/>
          </w:tcPr>
          <w:p>
            <w:r/>
            <w:r>
              <w:rPr>
                <w:sz w:val="20"/>
              </w:rPr>
              <w:t>[Name]</w:t>
            </w:r>
          </w:p>
        </w:tc>
        <w:tc>
          <w:tcPr>
            <w:tcW w:type="dxa" w:w="1662"/>
          </w:tcPr>
          <w:p>
            <w:r/>
            <w:r>
              <w:rPr>
                <w:sz w:val="20"/>
              </w:rPr>
              <w:t>[Their data or service affected]</w:t>
            </w:r>
          </w:p>
        </w:tc>
        <w:tc>
          <w:tcPr>
            <w:tcW w:type="dxa" w:w="1662"/>
          </w:tcPr>
          <w:p>
            <w:r/>
            <w:r>
              <w:rPr>
                <w:sz w:val="20"/>
              </w:rPr>
              <w:t>[Time or legal limit]</w:t>
            </w:r>
          </w:p>
        </w:tc>
        <w:tc>
          <w:tcPr>
            <w:tcW w:type="dxa" w:w="1662"/>
          </w:tcPr>
          <w:p>
            <w:r/>
            <w:r>
              <w:rPr>
                <w:sz w:val="20"/>
              </w:rPr>
              <w:t>[Name]</w:t>
            </w:r>
          </w:p>
        </w:tc>
        <w:tc>
          <w:tcPr>
            <w:tcW w:type="dxa" w:w="1662"/>
          </w:tcPr>
          <w:p>
            <w:r/>
            <w:r>
              <w:rPr>
                <w:sz w:val="20"/>
              </w:rPr>
              <w:t>[Email, notice]</w:t>
            </w:r>
          </w:p>
        </w:tc>
      </w:tr>
      <w:tr>
        <w:tc>
          <w:tcPr>
            <w:tcW w:type="dxa" w:w="1662"/>
          </w:tcPr>
          <w:p>
            <w:r/>
            <w:r>
              <w:rPr>
                <w:sz w:val="20"/>
              </w:rPr>
              <w:t>Regulators or authorities</w:t>
            </w:r>
          </w:p>
        </w:tc>
        <w:tc>
          <w:tcPr>
            <w:tcW w:type="dxa" w:w="1662"/>
          </w:tcPr>
          <w:p>
            <w:r/>
            <w:r>
              <w:rPr>
                <w:sz w:val="20"/>
              </w:rPr>
              <w:t>[Name]</w:t>
            </w:r>
          </w:p>
        </w:tc>
        <w:tc>
          <w:tcPr>
            <w:tcW w:type="dxa" w:w="1662"/>
          </w:tcPr>
          <w:p>
            <w:r/>
            <w:r>
              <w:rPr>
                <w:sz w:val="20"/>
              </w:rPr>
              <w:t>[Legal duty applies]</w:t>
            </w:r>
          </w:p>
        </w:tc>
        <w:tc>
          <w:tcPr>
            <w:tcW w:type="dxa" w:w="1662"/>
          </w:tcPr>
          <w:p>
            <w:r/>
            <w:r>
              <w:rPr>
                <w:sz w:val="20"/>
              </w:rPr>
              <w:t>[Legal limit]</w:t>
            </w:r>
          </w:p>
        </w:tc>
        <w:tc>
          <w:tcPr>
            <w:tcW w:type="dxa" w:w="1662"/>
          </w:tcPr>
          <w:p>
            <w:r/>
            <w:r>
              <w:rPr>
                <w:sz w:val="20"/>
              </w:rPr>
              <w:t>[Name]</w:t>
            </w:r>
          </w:p>
        </w:tc>
        <w:tc>
          <w:tcPr>
            <w:tcW w:type="dxa" w:w="1662"/>
          </w:tcPr>
          <w:p>
            <w:r/>
            <w:r>
              <w:rPr>
                <w:sz w:val="20"/>
              </w:rPr>
              <w:t>[Portal, form]</w:t>
            </w:r>
          </w:p>
        </w:tc>
      </w:tr>
      <w:tr>
        <w:tc>
          <w:tcPr>
            <w:tcW w:type="dxa" w:w="1662"/>
          </w:tcPr>
          <w:p>
            <w:r/>
            <w:r>
              <w:rPr>
                <w:sz w:val="20"/>
              </w:rPr>
              <w:t>Insurer</w:t>
            </w:r>
          </w:p>
        </w:tc>
        <w:tc>
          <w:tcPr>
            <w:tcW w:type="dxa" w:w="1662"/>
          </w:tcPr>
          <w:p>
            <w:r/>
            <w:r>
              <w:rPr>
                <w:sz w:val="20"/>
              </w:rPr>
              <w:t>[Name]</w:t>
            </w:r>
          </w:p>
        </w:tc>
        <w:tc>
          <w:tcPr>
            <w:tcW w:type="dxa" w:w="1662"/>
          </w:tcPr>
          <w:p>
            <w:r/>
            <w:r>
              <w:rPr>
                <w:sz w:val="20"/>
              </w:rPr>
              <w:t>[Policy terms]</w:t>
            </w:r>
          </w:p>
        </w:tc>
        <w:tc>
          <w:tcPr>
            <w:tcW w:type="dxa" w:w="1662"/>
          </w:tcPr>
          <w:p>
            <w:r/>
            <w:r>
              <w:rPr>
                <w:sz w:val="20"/>
              </w:rPr>
              <w:t>[Policy limit]</w:t>
            </w:r>
          </w:p>
        </w:tc>
        <w:tc>
          <w:tcPr>
            <w:tcW w:type="dxa" w:w="1662"/>
          </w:tcPr>
          <w:p>
            <w:r/>
            <w:r>
              <w:rPr>
                <w:sz w:val="20"/>
              </w:rPr>
              <w:t>[Name]</w:t>
            </w:r>
          </w:p>
        </w:tc>
        <w:tc>
          <w:tcPr>
            <w:tcW w:type="dxa" w:w="1662"/>
          </w:tcPr>
          <w:p>
            <w:r/>
            <w:r>
              <w:rPr>
                <w:sz w:val="20"/>
              </w:rPr>
              <w:t>[Phone]</w:t>
            </w:r>
          </w:p>
        </w:tc>
      </w:tr>
      <w:tr>
        <w:tc>
          <w:tcPr>
            <w:tcW w:type="dxa" w:w="1662"/>
          </w:tcPr>
          <w:p>
            <w:r/>
            <w:r>
              <w:rPr>
                <w:sz w:val="20"/>
              </w:rPr>
              <w:t>Law enforcement</w:t>
            </w:r>
          </w:p>
        </w:tc>
        <w:tc>
          <w:tcPr>
            <w:tcW w:type="dxa" w:w="1662"/>
          </w:tcPr>
          <w:p>
            <w:r/>
            <w:r>
              <w:rPr>
                <w:sz w:val="20"/>
              </w:rPr>
              <w:t>[Name]</w:t>
            </w:r>
          </w:p>
        </w:tc>
        <w:tc>
          <w:tcPr>
            <w:tcW w:type="dxa" w:w="1662"/>
          </w:tcPr>
          <w:p>
            <w:r/>
            <w:r>
              <w:rPr>
                <w:sz w:val="20"/>
              </w:rPr>
              <w:t>[Criminal activity]</w:t>
            </w:r>
          </w:p>
        </w:tc>
        <w:tc>
          <w:tcPr>
            <w:tcW w:type="dxa" w:w="1662"/>
          </w:tcPr>
          <w:p>
            <w:r/>
            <w:r>
              <w:rPr>
                <w:sz w:val="20"/>
              </w:rPr>
              <w:t>[Time]</w:t>
            </w:r>
          </w:p>
        </w:tc>
        <w:tc>
          <w:tcPr>
            <w:tcW w:type="dxa" w:w="1662"/>
          </w:tcPr>
          <w:p>
            <w:r/>
            <w:r>
              <w:rPr>
                <w:sz w:val="20"/>
              </w:rPr>
              <w:t>[Name]</w:t>
            </w:r>
          </w:p>
        </w:tc>
        <w:tc>
          <w:tcPr>
            <w:tcW w:type="dxa" w:w="1662"/>
          </w:tcPr>
          <w:p>
            <w:r/>
            <w:r>
              <w:rPr>
                <w:sz w:val="20"/>
              </w:rPr>
              <w:t>[Phone]</w:t>
            </w:r>
          </w:p>
        </w:tc>
      </w:tr>
      <w:tr>
        <w:tc>
          <w:tcPr>
            <w:tcW w:type="dxa" w:w="1662"/>
          </w:tcPr>
          <w:p>
            <w:r/>
            <w:r>
              <w:rPr>
                <w:sz w:val="20"/>
              </w:rPr>
              <w:t>Affected suppliers</w:t>
            </w:r>
          </w:p>
        </w:tc>
        <w:tc>
          <w:tcPr>
            <w:tcW w:type="dxa" w:w="1662"/>
          </w:tcPr>
          <w:p>
            <w:r/>
            <w:r>
              <w:rPr>
                <w:sz w:val="20"/>
              </w:rPr>
              <w:t>[Name]</w:t>
            </w:r>
          </w:p>
        </w:tc>
        <w:tc>
          <w:tcPr>
            <w:tcW w:type="dxa" w:w="1662"/>
          </w:tcPr>
          <w:p>
            <w:r/>
            <w:r>
              <w:rPr>
                <w:sz w:val="20"/>
              </w:rPr>
              <w:t>[Shared data or access]</w:t>
            </w:r>
          </w:p>
        </w:tc>
        <w:tc>
          <w:tcPr>
            <w:tcW w:type="dxa" w:w="1662"/>
          </w:tcPr>
          <w:p>
            <w:r/>
            <w:r>
              <w:rPr>
                <w:sz w:val="20"/>
              </w:rPr>
              <w:t>[Time]</w:t>
            </w:r>
          </w:p>
        </w:tc>
        <w:tc>
          <w:tcPr>
            <w:tcW w:type="dxa" w:w="1662"/>
          </w:tcPr>
          <w:p>
            <w:r/>
            <w:r>
              <w:rPr>
                <w:sz w:val="20"/>
              </w:rPr>
              <w:t>[Name]</w:t>
            </w:r>
          </w:p>
        </w:tc>
        <w:tc>
          <w:tcPr>
            <w:tcW w:type="dxa" w:w="1662"/>
          </w:tcPr>
          <w:p>
            <w:r/>
            <w:r>
              <w:rPr>
                <w:sz w:val="20"/>
              </w:rPr>
              <w:t>[Phone]</w:t>
            </w:r>
          </w:p>
        </w:tc>
      </w:tr>
      <w:tr>
        <w:tc>
          <w:tcPr>
            <w:tcW w:type="dxa" w:w="1662"/>
          </w:tcPr>
          <w:p>
            <w:r/>
            <w:r>
              <w:rPr>
                <w:sz w:val="20"/>
              </w:rPr>
              <w:t>Media</w:t>
            </w:r>
          </w:p>
        </w:tc>
        <w:tc>
          <w:tcPr>
            <w:tcW w:type="dxa" w:w="1662"/>
          </w:tcPr>
          <w:p>
            <w:r/>
            <w:r>
              <w:rPr>
                <w:sz w:val="20"/>
              </w:rPr>
              <w:t>[Name]</w:t>
            </w:r>
          </w:p>
        </w:tc>
        <w:tc>
          <w:tcPr>
            <w:tcW w:type="dxa" w:w="1662"/>
          </w:tcPr>
          <w:p>
            <w:r/>
            <w:r>
              <w:rPr>
                <w:sz w:val="20"/>
              </w:rPr>
              <w:t>[Public interest or leak]</w:t>
            </w:r>
          </w:p>
        </w:tc>
        <w:tc>
          <w:tcPr>
            <w:tcW w:type="dxa" w:w="1662"/>
          </w:tcPr>
          <w:p>
            <w:r/>
            <w:r>
              <w:rPr>
                <w:sz w:val="20"/>
              </w:rPr>
              <w:t>[Time]</w:t>
            </w:r>
          </w:p>
        </w:tc>
        <w:tc>
          <w:tcPr>
            <w:tcW w:type="dxa" w:w="1662"/>
          </w:tcPr>
          <w:p>
            <w:r/>
            <w:r>
              <w:rPr>
                <w:sz w:val="20"/>
              </w:rPr>
              <w:t>[Name]</w:t>
            </w:r>
          </w:p>
        </w:tc>
        <w:tc>
          <w:tcPr>
            <w:tcW w:type="dxa" w:w="1662"/>
          </w:tcPr>
          <w:p>
            <w:r/>
            <w:r>
              <w:rPr>
                <w:sz w:val="20"/>
              </w:rPr>
              <w:t>[Statement]</w:t>
            </w:r>
          </w:p>
        </w:tc>
      </w:tr>
    </w:tbl>
    <w:p/>
    <w:p>
      <w:r>
        <w:t>Prepare holding statements in advance, one for staff and one for outsiders. Keep them short and factual. Never say more than you have confirmed.</w:t>
      </w:r>
    </w:p>
    <w:p>
      <w:pPr>
        <w:pStyle w:val="Heading1"/>
      </w:pPr>
      <w:r>
        <w:t>8. What do you record, and what do you learn afterwards?</w:t>
      </w:r>
    </w:p>
    <w:p>
      <w:r>
        <w:t>Keep a time-stamped log from the first minute. Record who did what, and keep the evidence safe. CSF RS.AN-06 and RS.AN-07 ask that records and incident data keep their integrity and origin.</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DFE4EA"/>
          </w:tcPr>
          <w:p>
            <w:r/>
            <w:r>
              <w:rPr>
                <w:b/>
                <w:sz w:val="20"/>
              </w:rPr>
              <w:t>Time</w:t>
            </w:r>
          </w:p>
        </w:tc>
        <w:tc>
          <w:tcPr>
            <w:tcW w:type="dxa" w:w="1994"/>
            <w:shd w:val="clear" w:color="auto" w:fill="DFE4EA"/>
          </w:tcPr>
          <w:p>
            <w:r/>
            <w:r>
              <w:rPr>
                <w:b/>
                <w:sz w:val="20"/>
              </w:rPr>
              <w:t>Who</w:t>
            </w:r>
          </w:p>
        </w:tc>
        <w:tc>
          <w:tcPr>
            <w:tcW w:type="dxa" w:w="1994"/>
            <w:shd w:val="clear" w:color="auto" w:fill="DFE4EA"/>
          </w:tcPr>
          <w:p>
            <w:r/>
            <w:r>
              <w:rPr>
                <w:b/>
                <w:sz w:val="20"/>
              </w:rPr>
              <w:t>Action or finding</w:t>
            </w:r>
          </w:p>
        </w:tc>
        <w:tc>
          <w:tcPr>
            <w:tcW w:type="dxa" w:w="1994"/>
            <w:shd w:val="clear" w:color="auto" w:fill="DFE4EA"/>
          </w:tcPr>
          <w:p>
            <w:r/>
            <w:r>
              <w:rPr>
                <w:b/>
                <w:sz w:val="20"/>
              </w:rPr>
              <w:t>Result</w:t>
            </w:r>
          </w:p>
        </w:tc>
        <w:tc>
          <w:tcPr>
            <w:tcW w:type="dxa" w:w="1994"/>
            <w:shd w:val="clear" w:color="auto" w:fill="DFE4EA"/>
          </w:tcPr>
          <w:p>
            <w:r/>
            <w:r>
              <w:rPr>
                <w:b/>
                <w:sz w:val="20"/>
              </w:rPr>
              <w:t>Evidence location</w:t>
            </w:r>
          </w:p>
        </w:tc>
      </w:tr>
      <w:tr>
        <w:tc>
          <w:tcPr>
            <w:tcW w:type="dxa" w:w="1994"/>
          </w:tcPr>
          <w:p>
            <w:r/>
            <w:r>
              <w:rPr>
                <w:sz w:val="20"/>
              </w:rPr>
              <w:t>[Date and time]</w:t>
            </w:r>
          </w:p>
        </w:tc>
        <w:tc>
          <w:tcPr>
            <w:tcW w:type="dxa" w:w="1994"/>
          </w:tcPr>
          <w:p>
            <w:r/>
            <w:r>
              <w:rPr>
                <w:sz w:val="20"/>
              </w:rPr>
              <w:t>[Name]</w:t>
            </w:r>
          </w:p>
        </w:tc>
        <w:tc>
          <w:tcPr>
            <w:tcW w:type="dxa" w:w="1994"/>
          </w:tcPr>
          <w:p>
            <w:r/>
            <w:r>
              <w:rPr>
                <w:sz w:val="20"/>
              </w:rPr>
              <w:t>[Text]</w:t>
            </w:r>
          </w:p>
        </w:tc>
        <w:tc>
          <w:tcPr>
            <w:tcW w:type="dxa" w:w="1994"/>
          </w:tcPr>
          <w:p>
            <w:r/>
            <w:r>
              <w:rPr>
                <w:sz w:val="20"/>
              </w:rPr>
              <w:t>[Text]</w:t>
            </w:r>
          </w:p>
        </w:tc>
        <w:tc>
          <w:tcPr>
            <w:tcW w:type="dxa" w:w="1994"/>
          </w:tcPr>
          <w:p>
            <w:r/>
            <w:r>
              <w:rPr>
                <w:sz w:val="20"/>
              </w:rPr>
              <w:t>[Path or ticket]</w:t>
            </w:r>
          </w:p>
        </w:tc>
      </w:tr>
      <w:tr>
        <w:tc>
          <w:tcPr>
            <w:tcW w:type="dxa" w:w="1994"/>
          </w:tcPr>
          <w:p>
            <w:r/>
            <w:r>
              <w:rPr>
                <w:sz w:val="20"/>
              </w:rPr>
              <w:t>[Date and time]</w:t>
            </w:r>
          </w:p>
        </w:tc>
        <w:tc>
          <w:tcPr>
            <w:tcW w:type="dxa" w:w="1994"/>
          </w:tcPr>
          <w:p>
            <w:r/>
            <w:r>
              <w:rPr>
                <w:sz w:val="20"/>
              </w:rPr>
              <w:t>[Name]</w:t>
            </w:r>
          </w:p>
        </w:tc>
        <w:tc>
          <w:tcPr>
            <w:tcW w:type="dxa" w:w="1994"/>
          </w:tcPr>
          <w:p>
            <w:r/>
            <w:r>
              <w:rPr>
                <w:sz w:val="20"/>
              </w:rPr>
              <w:t>[Text]</w:t>
            </w:r>
          </w:p>
        </w:tc>
        <w:tc>
          <w:tcPr>
            <w:tcW w:type="dxa" w:w="1994"/>
          </w:tcPr>
          <w:p>
            <w:r/>
            <w:r>
              <w:rPr>
                <w:sz w:val="20"/>
              </w:rPr>
              <w:t>[Text]</w:t>
            </w:r>
          </w:p>
        </w:tc>
        <w:tc>
          <w:tcPr>
            <w:tcW w:type="dxa" w:w="1994"/>
          </w:tcPr>
          <w:p>
            <w:r/>
            <w:r>
              <w:rPr>
                <w:sz w:val="20"/>
              </w:rPr>
              <w:t>[Path or ticket]</w:t>
            </w:r>
          </w:p>
        </w:tc>
      </w:tr>
      <w:tr>
        <w:tc>
          <w:tcPr>
            <w:tcW w:type="dxa" w:w="1994"/>
          </w:tcPr>
          <w:p>
            <w:r/>
            <w:r>
              <w:rPr>
                <w:sz w:val="20"/>
              </w:rPr>
              <w:t>[Date and time]</w:t>
            </w:r>
          </w:p>
        </w:tc>
        <w:tc>
          <w:tcPr>
            <w:tcW w:type="dxa" w:w="1994"/>
          </w:tcPr>
          <w:p>
            <w:r/>
            <w:r>
              <w:rPr>
                <w:sz w:val="20"/>
              </w:rPr>
              <w:t>[Name]</w:t>
            </w:r>
          </w:p>
        </w:tc>
        <w:tc>
          <w:tcPr>
            <w:tcW w:type="dxa" w:w="1994"/>
          </w:tcPr>
          <w:p>
            <w:r/>
            <w:r>
              <w:rPr>
                <w:sz w:val="20"/>
              </w:rPr>
              <w:t>[Text]</w:t>
            </w:r>
          </w:p>
        </w:tc>
        <w:tc>
          <w:tcPr>
            <w:tcW w:type="dxa" w:w="1994"/>
          </w:tcPr>
          <w:p>
            <w:r/>
            <w:r>
              <w:rPr>
                <w:sz w:val="20"/>
              </w:rPr>
              <w:t>[Text]</w:t>
            </w:r>
          </w:p>
        </w:tc>
        <w:tc>
          <w:tcPr>
            <w:tcW w:type="dxa" w:w="1994"/>
          </w:tcPr>
          <w:p>
            <w:r/>
            <w:r>
              <w:rPr>
                <w:sz w:val="20"/>
              </w:rPr>
              <w:t>[Path or ticket]</w:t>
            </w:r>
          </w:p>
        </w:tc>
      </w:tr>
    </w:tbl>
    <w:p/>
    <w:p>
      <w:r>
        <w:t>NIST Rev. 3 says lessons should be shared as soon as they are found, not held back until recovery ends. Hold a short review soon after the incident, and fill in this table.</w:t>
      </w:r>
    </w:p>
    <w:tbl>
      <w:tblPr>
        <w:tblStyle w:val="TableGrid"/>
        <w:tblW w:type="auto" w:w="0"/>
        <w:tblLook w:firstColumn="1" w:firstRow="1" w:lastColumn="0" w:lastRow="0" w:noHBand="0" w:noVBand="1" w:val="04A0"/>
      </w:tblPr>
      <w:tblGrid>
        <w:gridCol w:w="4986"/>
        <w:gridCol w:w="4986"/>
      </w:tblGrid>
      <w:tr>
        <w:tc>
          <w:tcPr>
            <w:tcW w:type="dxa" w:w="4986"/>
            <w:shd w:val="clear" w:color="auto" w:fill="DFE4EA"/>
          </w:tcPr>
          <w:p>
            <w:r/>
            <w:r>
              <w:rPr>
                <w:b/>
                <w:sz w:val="20"/>
              </w:rPr>
              <w:t>After-action question</w:t>
            </w:r>
          </w:p>
        </w:tc>
        <w:tc>
          <w:tcPr>
            <w:tcW w:type="dxa" w:w="4986"/>
            <w:shd w:val="clear" w:color="auto" w:fill="DFE4EA"/>
          </w:tcPr>
          <w:p>
            <w:r/>
            <w:r>
              <w:rPr>
                <w:b/>
                <w:sz w:val="20"/>
              </w:rPr>
              <w:t>Answer</w:t>
            </w:r>
          </w:p>
        </w:tc>
      </w:tr>
      <w:tr>
        <w:tc>
          <w:tcPr>
            <w:tcW w:type="dxa" w:w="4986"/>
          </w:tcPr>
          <w:p>
            <w:r/>
            <w:r>
              <w:rPr>
                <w:sz w:val="20"/>
              </w:rPr>
              <w:t>What happened, in five lines?</w:t>
            </w:r>
          </w:p>
        </w:tc>
        <w:tc>
          <w:tcPr>
            <w:tcW w:type="dxa" w:w="4986"/>
          </w:tcPr>
          <w:p>
            <w:r/>
            <w:r>
              <w:rPr>
                <w:sz w:val="20"/>
              </w:rPr>
              <w:t>[Text]</w:t>
            </w:r>
          </w:p>
        </w:tc>
      </w:tr>
      <w:tr>
        <w:tc>
          <w:tcPr>
            <w:tcW w:type="dxa" w:w="4986"/>
          </w:tcPr>
          <w:p>
            <w:r/>
            <w:r>
              <w:rPr>
                <w:sz w:val="20"/>
              </w:rPr>
              <w:t>How and when did we first learn of it? Which signal came first?</w:t>
            </w:r>
          </w:p>
        </w:tc>
        <w:tc>
          <w:tcPr>
            <w:tcW w:type="dxa" w:w="4986"/>
          </w:tcPr>
          <w:p>
            <w:r/>
            <w:r>
              <w:rPr>
                <w:sz w:val="20"/>
              </w:rPr>
              <w:t>[Text]</w:t>
            </w:r>
          </w:p>
        </w:tc>
      </w:tr>
      <w:tr>
        <w:tc>
          <w:tcPr>
            <w:tcW w:type="dxa" w:w="4986"/>
          </w:tcPr>
          <w:p>
            <w:r/>
            <w:r>
              <w:rPr>
                <w:sz w:val="20"/>
              </w:rPr>
              <w:t>Which outside signal, if any, could have warned us earlier?</w:t>
            </w:r>
          </w:p>
        </w:tc>
        <w:tc>
          <w:tcPr>
            <w:tcW w:type="dxa" w:w="4986"/>
          </w:tcPr>
          <w:p>
            <w:r/>
            <w:r>
              <w:rPr>
                <w:sz w:val="20"/>
              </w:rPr>
              <w:t>[Text]</w:t>
            </w:r>
          </w:p>
        </w:tc>
      </w:tr>
      <w:tr>
        <w:tc>
          <w:tcPr>
            <w:tcW w:type="dxa" w:w="4986"/>
          </w:tcPr>
          <w:p>
            <w:r/>
            <w:r>
              <w:rPr>
                <w:sz w:val="20"/>
              </w:rPr>
              <w:t>What slowed us down?</w:t>
            </w:r>
          </w:p>
        </w:tc>
        <w:tc>
          <w:tcPr>
            <w:tcW w:type="dxa" w:w="4986"/>
          </w:tcPr>
          <w:p>
            <w:r/>
            <w:r>
              <w:rPr>
                <w:sz w:val="20"/>
              </w:rPr>
              <w:t>[Text]</w:t>
            </w:r>
          </w:p>
        </w:tc>
      </w:tr>
      <w:tr>
        <w:tc>
          <w:tcPr>
            <w:tcW w:type="dxa" w:w="4986"/>
          </w:tcPr>
          <w:p>
            <w:r/>
            <w:r>
              <w:rPr>
                <w:sz w:val="20"/>
              </w:rPr>
              <w:t>What worked well?</w:t>
            </w:r>
          </w:p>
        </w:tc>
        <w:tc>
          <w:tcPr>
            <w:tcW w:type="dxa" w:w="4986"/>
          </w:tcPr>
          <w:p>
            <w:r/>
            <w:r>
              <w:rPr>
                <w:sz w:val="20"/>
              </w:rPr>
              <w:t>[Text]</w:t>
            </w:r>
          </w:p>
        </w:tc>
      </w:tr>
      <w:tr>
        <w:tc>
          <w:tcPr>
            <w:tcW w:type="dxa" w:w="4986"/>
          </w:tcPr>
          <w:p>
            <w:r/>
            <w:r>
              <w:rPr>
                <w:sz w:val="20"/>
              </w:rPr>
              <w:t>Which parts of this plan need to change?</w:t>
            </w:r>
          </w:p>
        </w:tc>
        <w:tc>
          <w:tcPr>
            <w:tcW w:type="dxa" w:w="4986"/>
          </w:tcPr>
          <w:p>
            <w:r/>
            <w:r>
              <w:rPr>
                <w:sz w:val="20"/>
              </w:rPr>
              <w:t>[Text]</w:t>
            </w: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DFE4EA"/>
          </w:tcPr>
          <w:p>
            <w:r/>
            <w:r>
              <w:rPr>
                <w:b/>
                <w:sz w:val="20"/>
              </w:rPr>
              <w:t>Improvement action</w:t>
            </w:r>
          </w:p>
        </w:tc>
        <w:tc>
          <w:tcPr>
            <w:tcW w:type="dxa" w:w="2493"/>
            <w:shd w:val="clear" w:color="auto" w:fill="DFE4EA"/>
          </w:tcPr>
          <w:p>
            <w:r/>
            <w:r>
              <w:rPr>
                <w:b/>
                <w:sz w:val="20"/>
              </w:rPr>
              <w:t>Owner</w:t>
            </w:r>
          </w:p>
        </w:tc>
        <w:tc>
          <w:tcPr>
            <w:tcW w:type="dxa" w:w="2493"/>
            <w:shd w:val="clear" w:color="auto" w:fill="DFE4EA"/>
          </w:tcPr>
          <w:p>
            <w:r/>
            <w:r>
              <w:rPr>
                <w:b/>
                <w:sz w:val="20"/>
              </w:rPr>
              <w:t>Due date</w:t>
            </w:r>
          </w:p>
        </w:tc>
        <w:tc>
          <w:tcPr>
            <w:tcW w:type="dxa" w:w="2493"/>
            <w:shd w:val="clear" w:color="auto" w:fill="DFE4EA"/>
          </w:tcPr>
          <w:p>
            <w:r/>
            <w:r>
              <w:rPr>
                <w:b/>
                <w:sz w:val="20"/>
              </w:rPr>
              <w:t>Done</w:t>
            </w:r>
          </w:p>
        </w:tc>
      </w:tr>
      <w:tr>
        <w:tc>
          <w:tcPr>
            <w:tcW w:type="dxa" w:w="2493"/>
          </w:tcPr>
          <w:p>
            <w:r/>
            <w:r>
              <w:rPr>
                <w:sz w:val="20"/>
              </w:rPr>
              <w:t>[Action]</w:t>
            </w:r>
          </w:p>
        </w:tc>
        <w:tc>
          <w:tcPr>
            <w:tcW w:type="dxa" w:w="2493"/>
          </w:tcPr>
          <w:p>
            <w:r/>
            <w:r>
              <w:rPr>
                <w:sz w:val="20"/>
              </w:rPr>
              <w:t>[Name]</w:t>
            </w:r>
          </w:p>
        </w:tc>
        <w:tc>
          <w:tcPr>
            <w:tcW w:type="dxa" w:w="2493"/>
          </w:tcPr>
          <w:p>
            <w:r/>
            <w:r>
              <w:rPr>
                <w:sz w:val="20"/>
              </w:rPr>
              <w:t>[Date]</w:t>
            </w:r>
          </w:p>
        </w:tc>
        <w:tc>
          <w:tcPr>
            <w:tcW w:type="dxa" w:w="2493"/>
          </w:tcPr>
          <w:p>
            <w:r/>
            <w:r>
              <w:rPr>
                <w:sz w:val="20"/>
              </w:rPr>
              <w:t>[ ]</w:t>
            </w:r>
          </w:p>
        </w:tc>
      </w:tr>
      <w:tr>
        <w:tc>
          <w:tcPr>
            <w:tcW w:type="dxa" w:w="2493"/>
          </w:tcPr>
          <w:p>
            <w:r/>
            <w:r>
              <w:rPr>
                <w:sz w:val="20"/>
              </w:rPr>
              <w:t>[Action]</w:t>
            </w:r>
          </w:p>
        </w:tc>
        <w:tc>
          <w:tcPr>
            <w:tcW w:type="dxa" w:w="2493"/>
          </w:tcPr>
          <w:p>
            <w:r/>
            <w:r>
              <w:rPr>
                <w:sz w:val="20"/>
              </w:rPr>
              <w:t>[Name]</w:t>
            </w:r>
          </w:p>
        </w:tc>
        <w:tc>
          <w:tcPr>
            <w:tcW w:type="dxa" w:w="2493"/>
          </w:tcPr>
          <w:p>
            <w:r/>
            <w:r>
              <w:rPr>
                <w:sz w:val="20"/>
              </w:rPr>
              <w:t>[Date]</w:t>
            </w:r>
          </w:p>
        </w:tc>
        <w:tc>
          <w:tcPr>
            <w:tcW w:type="dxa" w:w="2493"/>
          </w:tcPr>
          <w:p>
            <w:r/>
            <w:r>
              <w:rPr>
                <w:sz w:val="20"/>
              </w:rPr>
              <w:t>[ ]</w:t>
            </w:r>
          </w:p>
        </w:tc>
      </w:tr>
      <w:tr>
        <w:tc>
          <w:tcPr>
            <w:tcW w:type="dxa" w:w="2493"/>
          </w:tcPr>
          <w:p>
            <w:r/>
            <w:r>
              <w:rPr>
                <w:sz w:val="20"/>
              </w:rPr>
              <w:t>[Action]</w:t>
            </w:r>
          </w:p>
        </w:tc>
        <w:tc>
          <w:tcPr>
            <w:tcW w:type="dxa" w:w="2493"/>
          </w:tcPr>
          <w:p>
            <w:r/>
            <w:r>
              <w:rPr>
                <w:sz w:val="20"/>
              </w:rPr>
              <w:t>[Name]</w:t>
            </w:r>
          </w:p>
        </w:tc>
        <w:tc>
          <w:tcPr>
            <w:tcW w:type="dxa" w:w="2493"/>
          </w:tcPr>
          <w:p>
            <w:r/>
            <w:r>
              <w:rPr>
                <w:sz w:val="20"/>
              </w:rPr>
              <w:t>[Date]</w:t>
            </w:r>
          </w:p>
        </w:tc>
        <w:tc>
          <w:tcPr>
            <w:tcW w:type="dxa" w:w="2493"/>
          </w:tcPr>
          <w:p>
            <w:r/>
            <w:r>
              <w:rPr>
                <w:sz w:val="20"/>
              </w:rPr>
              <w:t>[ ]</w:t>
            </w:r>
          </w:p>
        </w:tc>
      </w:tr>
    </w:tbl>
    <w:p/>
    <w:p>
      <w:pPr>
        <w:pStyle w:val="Heading1"/>
      </w:pPr>
      <w:r>
        <w:t>9. How do you keep the plan alive?</w:t>
      </w:r>
    </w:p>
    <w:p>
      <w:r>
        <w:t>A plan that is never tested fails when it is needed. CSF ID.IM-04 asks that incident response plans are established, communicated, maintained and improved. Set a rhythm and name the owner.</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DFE4EA"/>
          </w:tcPr>
          <w:p>
            <w:r/>
            <w:r>
              <w:rPr>
                <w:b/>
                <w:sz w:val="20"/>
              </w:rPr>
              <w:t>Task</w:t>
            </w:r>
          </w:p>
        </w:tc>
        <w:tc>
          <w:tcPr>
            <w:tcW w:type="dxa" w:w="1994"/>
            <w:shd w:val="clear" w:color="auto" w:fill="DFE4EA"/>
          </w:tcPr>
          <w:p>
            <w:r/>
            <w:r>
              <w:rPr>
                <w:b/>
                <w:sz w:val="20"/>
              </w:rPr>
              <w:t>How often</w:t>
            </w:r>
          </w:p>
        </w:tc>
        <w:tc>
          <w:tcPr>
            <w:tcW w:type="dxa" w:w="1994"/>
            <w:shd w:val="clear" w:color="auto" w:fill="DFE4EA"/>
          </w:tcPr>
          <w:p>
            <w:r/>
            <w:r>
              <w:rPr>
                <w:b/>
                <w:sz w:val="20"/>
              </w:rPr>
              <w:t>Owner</w:t>
            </w:r>
          </w:p>
        </w:tc>
        <w:tc>
          <w:tcPr>
            <w:tcW w:type="dxa" w:w="1994"/>
            <w:shd w:val="clear" w:color="auto" w:fill="DFE4EA"/>
          </w:tcPr>
          <w:p>
            <w:r/>
            <w:r>
              <w:rPr>
                <w:b/>
                <w:sz w:val="20"/>
              </w:rPr>
              <w:t>Last done</w:t>
            </w:r>
          </w:p>
        </w:tc>
        <w:tc>
          <w:tcPr>
            <w:tcW w:type="dxa" w:w="1994"/>
            <w:shd w:val="clear" w:color="auto" w:fill="DFE4EA"/>
          </w:tcPr>
          <w:p>
            <w:r/>
            <w:r>
              <w:rPr>
                <w:b/>
                <w:sz w:val="20"/>
              </w:rPr>
              <w:t>Next due</w:t>
            </w:r>
          </w:p>
        </w:tc>
      </w:tr>
      <w:tr>
        <w:tc>
          <w:tcPr>
            <w:tcW w:type="dxa" w:w="1994"/>
          </w:tcPr>
          <w:p>
            <w:r/>
            <w:r>
              <w:rPr>
                <w:sz w:val="20"/>
              </w:rPr>
              <w:t>Review the whole plan</w:t>
            </w:r>
          </w:p>
        </w:tc>
        <w:tc>
          <w:tcPr>
            <w:tcW w:type="dxa" w:w="1994"/>
          </w:tcPr>
          <w:p>
            <w:r/>
            <w:r>
              <w:rPr>
                <w:sz w:val="20"/>
              </w:rPr>
              <w:t>[Interval]</w:t>
            </w:r>
          </w:p>
        </w:tc>
        <w:tc>
          <w:tcPr>
            <w:tcW w:type="dxa" w:w="1994"/>
          </w:tcPr>
          <w:p>
            <w:r/>
            <w:r>
              <w:rPr>
                <w:sz w:val="20"/>
              </w:rPr>
              <w:t>[Name]</w:t>
            </w:r>
          </w:p>
        </w:tc>
        <w:tc>
          <w:tcPr>
            <w:tcW w:type="dxa" w:w="1994"/>
          </w:tcPr>
          <w:p>
            <w:r/>
            <w:r>
              <w:rPr>
                <w:sz w:val="20"/>
              </w:rPr>
              <w:t>[Date]</w:t>
            </w:r>
          </w:p>
        </w:tc>
        <w:tc>
          <w:tcPr>
            <w:tcW w:type="dxa" w:w="1994"/>
          </w:tcPr>
          <w:p>
            <w:r/>
            <w:r>
              <w:rPr>
                <w:sz w:val="20"/>
              </w:rPr>
              <w:t>[Date]</w:t>
            </w:r>
          </w:p>
        </w:tc>
      </w:tr>
      <w:tr>
        <w:tc>
          <w:tcPr>
            <w:tcW w:type="dxa" w:w="1994"/>
          </w:tcPr>
          <w:p>
            <w:r/>
            <w:r>
              <w:rPr>
                <w:sz w:val="20"/>
              </w:rPr>
              <w:t>Check contacts and phone numbers</w:t>
            </w:r>
          </w:p>
        </w:tc>
        <w:tc>
          <w:tcPr>
            <w:tcW w:type="dxa" w:w="1994"/>
          </w:tcPr>
          <w:p>
            <w:r/>
            <w:r>
              <w:rPr>
                <w:sz w:val="20"/>
              </w:rPr>
              <w:t>[Interval]</w:t>
            </w:r>
          </w:p>
        </w:tc>
        <w:tc>
          <w:tcPr>
            <w:tcW w:type="dxa" w:w="1994"/>
          </w:tcPr>
          <w:p>
            <w:r/>
            <w:r>
              <w:rPr>
                <w:sz w:val="20"/>
              </w:rPr>
              <w:t>[Name]</w:t>
            </w:r>
          </w:p>
        </w:tc>
        <w:tc>
          <w:tcPr>
            <w:tcW w:type="dxa" w:w="1994"/>
          </w:tcPr>
          <w:p>
            <w:r/>
            <w:r>
              <w:rPr>
                <w:sz w:val="20"/>
              </w:rPr>
              <w:t>[Date]</w:t>
            </w:r>
          </w:p>
        </w:tc>
        <w:tc>
          <w:tcPr>
            <w:tcW w:type="dxa" w:w="1994"/>
          </w:tcPr>
          <w:p>
            <w:r/>
            <w:r>
              <w:rPr>
                <w:sz w:val="20"/>
              </w:rPr>
              <w:t>[Date]</w:t>
            </w:r>
          </w:p>
        </w:tc>
      </w:tr>
      <w:tr>
        <w:tc>
          <w:tcPr>
            <w:tcW w:type="dxa" w:w="1994"/>
          </w:tcPr>
          <w:p>
            <w:r/>
            <w:r>
              <w:rPr>
                <w:sz w:val="20"/>
              </w:rPr>
              <w:t>Run a tabletop exercise</w:t>
            </w:r>
          </w:p>
        </w:tc>
        <w:tc>
          <w:tcPr>
            <w:tcW w:type="dxa" w:w="1994"/>
          </w:tcPr>
          <w:p>
            <w:r/>
            <w:r>
              <w:rPr>
                <w:sz w:val="20"/>
              </w:rPr>
              <w:t>[Interval]</w:t>
            </w:r>
          </w:p>
        </w:tc>
        <w:tc>
          <w:tcPr>
            <w:tcW w:type="dxa" w:w="1994"/>
          </w:tcPr>
          <w:p>
            <w:r/>
            <w:r>
              <w:rPr>
                <w:sz w:val="20"/>
              </w:rPr>
              <w:t>[Name]</w:t>
            </w:r>
          </w:p>
        </w:tc>
        <w:tc>
          <w:tcPr>
            <w:tcW w:type="dxa" w:w="1994"/>
          </w:tcPr>
          <w:p>
            <w:r/>
            <w:r>
              <w:rPr>
                <w:sz w:val="20"/>
              </w:rPr>
              <w:t>[Date]</w:t>
            </w:r>
          </w:p>
        </w:tc>
        <w:tc>
          <w:tcPr>
            <w:tcW w:type="dxa" w:w="1994"/>
          </w:tcPr>
          <w:p>
            <w:r/>
            <w:r>
              <w:rPr>
                <w:sz w:val="20"/>
              </w:rPr>
              <w:t>[Date]</w:t>
            </w:r>
          </w:p>
        </w:tc>
      </w:tr>
      <w:tr>
        <w:tc>
          <w:tcPr>
            <w:tcW w:type="dxa" w:w="1994"/>
          </w:tcPr>
          <w:p>
            <w:r/>
            <w:r>
              <w:rPr>
                <w:sz w:val="20"/>
              </w:rPr>
              <w:t>Check outside monitoring covers our domains, brands, key people and suppliers</w:t>
            </w:r>
          </w:p>
        </w:tc>
        <w:tc>
          <w:tcPr>
            <w:tcW w:type="dxa" w:w="1994"/>
          </w:tcPr>
          <w:p>
            <w:r/>
            <w:r>
              <w:rPr>
                <w:sz w:val="20"/>
              </w:rPr>
              <w:t>[Interval]</w:t>
            </w:r>
          </w:p>
        </w:tc>
        <w:tc>
          <w:tcPr>
            <w:tcW w:type="dxa" w:w="1994"/>
          </w:tcPr>
          <w:p>
            <w:r/>
            <w:r>
              <w:rPr>
                <w:sz w:val="20"/>
              </w:rPr>
              <w:t>[Name]</w:t>
            </w:r>
          </w:p>
        </w:tc>
        <w:tc>
          <w:tcPr>
            <w:tcW w:type="dxa" w:w="1994"/>
          </w:tcPr>
          <w:p>
            <w:r/>
            <w:r>
              <w:rPr>
                <w:sz w:val="20"/>
              </w:rPr>
              <w:t>[Date]</w:t>
            </w:r>
          </w:p>
        </w:tc>
        <w:tc>
          <w:tcPr>
            <w:tcW w:type="dxa" w:w="1994"/>
          </w:tcPr>
          <w:p>
            <w:r/>
            <w:r>
              <w:rPr>
                <w:sz w:val="20"/>
              </w:rPr>
              <w:t>[Date]</w:t>
            </w:r>
          </w:p>
        </w:tc>
      </w:tr>
      <w:tr>
        <w:tc>
          <w:tcPr>
            <w:tcW w:type="dxa" w:w="1994"/>
          </w:tcPr>
          <w:p>
            <w:r/>
            <w:r>
              <w:rPr>
                <w:sz w:val="20"/>
              </w:rPr>
              <w:t>Update after every real incident</w:t>
            </w:r>
          </w:p>
        </w:tc>
        <w:tc>
          <w:tcPr>
            <w:tcW w:type="dxa" w:w="1994"/>
          </w:tcPr>
          <w:p>
            <w:r/>
            <w:r>
              <w:rPr>
                <w:sz w:val="20"/>
              </w:rPr>
              <w:t>Each time</w:t>
            </w:r>
          </w:p>
        </w:tc>
        <w:tc>
          <w:tcPr>
            <w:tcW w:type="dxa" w:w="1994"/>
          </w:tcPr>
          <w:p>
            <w:r/>
            <w:r>
              <w:rPr>
                <w:sz w:val="20"/>
              </w:rPr>
              <w:t>[Name]</w:t>
            </w:r>
          </w:p>
        </w:tc>
        <w:tc>
          <w:tcPr>
            <w:tcW w:type="dxa" w:w="1994"/>
          </w:tcPr>
          <w:p>
            <w:r/>
            <w:r>
              <w:rPr>
                <w:sz w:val="20"/>
              </w:rPr>
              <w:t>[Date]</w:t>
            </w:r>
          </w:p>
        </w:tc>
        <w:tc>
          <w:tcPr>
            <w:tcW w:type="dxa" w:w="1994"/>
          </w:tcPr>
          <w:p>
            <w:r/>
            <w:r>
              <w:rPr>
                <w:sz w:val="20"/>
              </w:rPr>
              <w:t>[Date]</w:t>
            </w:r>
          </w:p>
        </w:tc>
      </w:tr>
    </w:tbl>
    <w:p/>
    <w:p>
      <w:r>
        <w:t xml:space="preserve">Use the </w:t>
      </w:r>
      <w:r>
        <w:t>tabletop exercise scenarios and injects</w:t>
      </w:r>
      <w:r>
        <w:rPr>
          <w:color w:val="555555"/>
          <w:sz w:val="18"/>
        </w:rPr>
        <w:t xml:space="preserve"> (https://brandefense.io/knowledge-hub/guides/tabletop-exercise-scenarios-injects/)</w:t>
      </w:r>
      <w:r>
        <w:t xml:space="preserve"> to test this plan. For suppliers, send the </w:t>
      </w:r>
      <w:r>
        <w:t>vendor cyber risk questionnaire</w:t>
      </w:r>
      <w:r>
        <w:rPr>
          <w:color w:val="555555"/>
          <w:sz w:val="18"/>
        </w:rPr>
        <w:t xml:space="preserve"> (https://brandefense.io/knowledge-hub/guides/vendor-cyber-risk-questionnaire-template/)</w:t>
      </w:r>
      <w:r>
        <w:t xml:space="preserve">. To decide which questions your intelligence should answer first, use the </w:t>
      </w:r>
      <w:r>
        <w:t>threat intelligence PIR template</w:t>
      </w:r>
      <w:r>
        <w:rPr>
          <w:color w:val="555555"/>
          <w:sz w:val="18"/>
        </w:rPr>
        <w:t xml:space="preserve"> (https://brandefense.io/knowledge-hub/guides/threat-intelligence-pir-template/)</w:t>
      </w:r>
      <w:r>
        <w:t xml:space="preserve">. If you are choosing how to source external intelligence, read </w:t>
      </w:r>
      <w:r>
        <w:t>Threat Intelligence: Feeds, Platform or Managed Service</w:t>
      </w:r>
      <w:r>
        <w:rPr>
          <w:color w:val="555555"/>
          <w:sz w:val="18"/>
        </w:rPr>
        <w:t xml:space="preserve"> (https://brandefense.io/knowledge-hub/guides/threat-intelligence-approaches-buyers-guide/)</w:t>
      </w:r>
      <w:r>
        <w:t xml:space="preserve">. </w:t>
      </w:r>
      <w:r>
        <w:t>Third-party risk</w:t>
      </w:r>
      <w:r>
        <w:rPr>
          <w:color w:val="555555"/>
          <w:sz w:val="18"/>
        </w:rPr>
        <w:t xml:space="preserve"> (https://brandefense.io/knowledge-hub/glossary/third-party-risk/)</w:t>
      </w:r>
      <w:r>
        <w:t xml:space="preserve"> deserves its own line in every exercise.</w:t>
      </w:r>
    </w:p>
    <w:p>
      <w:r>
        <w:t xml:space="preserve">Sources: </w:t>
      </w:r>
      <w:r>
        <w:t>NIST SP 800-61 Rev. 3</w:t>
      </w:r>
      <w:r>
        <w:rPr>
          <w:color w:val="555555"/>
          <w:sz w:val="18"/>
        </w:rPr>
        <w:t xml:space="preserve"> (https://csrc.nist.gov/pubs/sp/800/61/r3/final)</w:t>
      </w:r>
      <w:r>
        <w:t xml:space="preserve">, </w:t>
      </w:r>
      <w:r>
        <w:t>NIST CSF 2.0</w:t>
      </w:r>
      <w:r>
        <w:rPr>
          <w:color w:val="555555"/>
          <w:sz w:val="18"/>
        </w:rPr>
        <w:t xml:space="preserve"> (https://www.nist.gov/cyberframework)</w:t>
      </w:r>
      <w:r>
        <w:t xml:space="preserve"> and the </w:t>
      </w:r>
      <w:r>
        <w:t>CISA #StopRansomware Guide</w:t>
      </w:r>
      <w:r>
        <w:rPr>
          <w:color w:val="555555"/>
          <w:sz w:val="18"/>
        </w:rPr>
        <w:t xml:space="preserve"> (https://www.cisa.gov/stopransomware/ransomware-guide)</w:t>
      </w:r>
      <w:r>
        <w:t>.</w:t>
      </w:r>
    </w:p>
    <w:p>
      <w:pPr>
        <w:pStyle w:val="Heading1"/>
      </w:pPr>
      <w:r>
        <w:t>Sources</w:t>
      </w:r>
    </w:p>
    <w:p>
      <w:r>
        <w:t>NIST SP 800-61 Rev. 3: Incident Response Recommendations and Considerations for Cybersecurity Risk Management: A CSF 2.0 Community Profile (April 2025). Basis for Parts 1 to 9. https://csrc.nist.gov/pubs/sp/800/61/r3/final</w:t>
      </w:r>
    </w:p>
    <w:p>
      <w:r>
        <w:t>NIST CSF 2.0: Govern, Identify, Protect, Detect, Respond, Recover. Category ids used: DE.CM-06, DE.AE-02, DE.AE-03, DE.AE-04, DE.AE-07, DE.AE-08, RS.MA-02, RS.MA-03, RS.AN-06, RS.AN-07, RS.MI-01, RS.MI-02, RC.RP-03, GV.SC-08, ID.IM-04. https://www.nist.gov/cyberframework</w:t>
      </w:r>
    </w:p>
    <w:p>
      <w:r>
        <w:t>CISA #StopRansomware Guide: Part 2, the response checklist, for ransomware cases. https://www.cisa.gov/stopransomware/ransomware-guide</w:t>
      </w:r>
    </w:p>
    <w:p>
      <w:pPr>
        <w:pStyle w:val="Heading1"/>
      </w:pPr>
      <w:r>
        <w:t>Change log</w:t>
      </w:r>
    </w:p>
    <w:p>
      <w:r>
        <w:t>v1.0, October 2026: First release.</w:t>
      </w:r>
    </w:p>
    <w:p>
      <w:r>
        <w:t>Licence: CC BY 4.0. Please credit Brandefense and link to the page above.</w:t>
      </w:r>
    </w:p>
    <w:sectPr w:rsidR="00FC693F" w:rsidRPr="0006063C" w:rsidSect="00034616">
      <w:headerReference w:type="default" r:id="rId9"/>
      <w:footerReference w:type="default" r:id="rId10"/>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Brandefense, CC BY 4.0 with attribution.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Incident Response Plan Template (Free DOCX)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3092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3092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3092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