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Ransomware Response Playbook and Checklist</w:t>
      </w:r>
    </w:p>
    <w:p>
      <w:r>
        <w:rPr>
          <w:i/>
        </w:rPr>
        <w:t>v1.0, October 2026, Brandefense, CC BY 4.0 with attribution</w:t>
      </w:r>
    </w:p>
    <w:p>
      <w:pPr>
        <w:pStyle w:val="Heading1"/>
      </w:pPr>
      <w:r>
        <w:t>In short</w:t>
      </w:r>
    </w:p>
    <w:p>
      <w:r>
        <w:t>A ransomware response playbook is a short set of steps, owners and decisions that your team agrees on before an attack and follows when ransomware hits. This one is built on the CISA #StopRansomware Guide and NIST SP 800-61 Rev. 3. It adds the external part: leak site listings, access listings, stolen logins from infostealer logs and checks on extortion contacts.</w:t>
      </w:r>
    </w:p>
    <w:p>
      <w:pPr>
        <w:pStyle w:val="Heading1"/>
      </w:pPr>
      <w:r>
        <w:t>What is in this playbook and how do you use it?</w:t>
      </w:r>
    </w:p>
    <w:p>
      <w:r>
        <w:t>Copy this page into your own incident response plan, fill in every [bracket] and keep a printed copy that does not depend on your network. The tables are meant to be filled in. The numbered steps are meant to be ticked off, with a name and a time next to each.</w:t>
      </w:r>
    </w:p>
    <w:p>
      <w:r>
        <w:t xml:space="preserve">The order follows the response checklist in the </w:t>
      </w:r>
      <w:hyperlink r:id="rId11">
        <w:r>
          <w:rPr>
            <w:color w:val="0563C1"/>
            <w:u w:val="single"/>
          </w:rPr>
          <w:t xml:space="preserve">CISA #StopRansomware Guide</w:t>
        </w:r>
      </w:hyperlink>
      <w:r>
        <w:t xml:space="preserve"> (Part 2) and the incident response functions in </w:t>
      </w:r>
      <w:hyperlink r:id="rId12">
        <w:r>
          <w:rPr>
            <w:color w:val="0563C1"/>
            <w:u w:val="single"/>
          </w:rPr>
          <w:t xml:space="preserve">NIST SP 800-61 Rev. 3</w:t>
        </w:r>
      </w:hyperlink>
      <w:r>
        <w:t xml:space="preserve">, which is written around the six functions of </w:t>
      </w:r>
      <w:hyperlink r:id="rId13">
        <w:r>
          <w:rPr>
            <w:color w:val="0563C1"/>
            <w:u w:val="single"/>
          </w:rPr>
          <w:t xml:space="preserve">NIST CSF 2.0</w:t>
        </w:r>
      </w:hyperlink>
      <w:r>
        <w:t>: Govern, Identify, Protect, Detect, Respond and Recover. We paraphrase both. Read the originals for the full detail.</w:t>
      </w:r>
    </w:p>
    <w:tbl>
      <w:tblPr>
        <w:tblStyle w:val="TableGrid"/>
        <w:tblW w:type="auto" w:w="0"/>
        <w:tblLook w:firstColumn="1" w:firstRow="1" w:lastColumn="0" w:lastRow="0" w:noHBand="0" w:noVBand="1" w:val="04A0"/>
      </w:tblPr>
      <w:tblGrid>
        <w:gridCol w:w="3324"/>
        <w:gridCol w:w="3324"/>
        <w:gridCol w:w="3324"/>
      </w:tblGrid>
      <w:tr>
        <w:trPr>
          <w:tblHeader w:val="true"/>
        </w:trPr>
        <w:tc>
          <w:tcPr>
            <w:tcW w:type="dxa" w:w="3324"/>
            <w:shd w:val="clear" w:color="auto" w:fill="030925"/>
          </w:tcPr>
          <w:p>
            <w:r/>
            <w:r>
              <w:rPr>
                <w:b/>
                <w:color w:val="FFFFFF"/>
                <w:sz w:val="20"/>
              </w:rPr>
              <w:t>Phase in this playbook</w:t>
            </w:r>
          </w:p>
        </w:tc>
        <w:tc>
          <w:tcPr>
            <w:tcW w:type="dxa" w:w="3324"/>
            <w:shd w:val="clear" w:color="auto" w:fill="030925"/>
          </w:tcPr>
          <w:p>
            <w:r/>
            <w:r>
              <w:rPr>
                <w:b/>
                <w:color w:val="FFFFFF"/>
                <w:sz w:val="20"/>
              </w:rPr>
              <w:t>CISA guide section</w:t>
            </w:r>
          </w:p>
        </w:tc>
        <w:tc>
          <w:tcPr>
            <w:tcW w:type="dxa" w:w="3324"/>
            <w:shd w:val="clear" w:color="auto" w:fill="030925"/>
          </w:tcPr>
          <w:p>
            <w:r/>
            <w:r>
              <w:rPr>
                <w:b/>
                <w:color w:val="FFFFFF"/>
                <w:sz w:val="20"/>
              </w:rPr>
              <w:t>Closest CSF 2.0 function (our reading)</w:t>
            </w:r>
          </w:p>
        </w:tc>
      </w:tr>
      <w:tr>
        <w:tc>
          <w:tcPr>
            <w:tcW w:type="dxa" w:w="3324"/>
          </w:tcPr>
          <w:p>
            <w:r>
              <w:rPr>
                <w:sz w:val="20"/>
              </w:rPr>
            </w:r>
            <w:r>
              <w:rPr>
                <w:sz w:val="20"/>
              </w:rPr>
              <w:t>1. Prepare</w:t>
            </w:r>
          </w:p>
        </w:tc>
        <w:tc>
          <w:tcPr>
            <w:tcW w:type="dxa" w:w="3324"/>
          </w:tcPr>
          <w:p>
            <w:r>
              <w:rPr>
                <w:sz w:val="20"/>
              </w:rPr>
            </w:r>
            <w:r>
              <w:rPr>
                <w:sz w:val="20"/>
              </w:rPr>
              <w:t>Part 1, preparation and prevention</w:t>
            </w:r>
          </w:p>
        </w:tc>
        <w:tc>
          <w:tcPr>
            <w:tcW w:type="dxa" w:w="3324"/>
          </w:tcPr>
          <w:p>
            <w:r>
              <w:rPr>
                <w:sz w:val="20"/>
              </w:rPr>
            </w:r>
            <w:r>
              <w:rPr>
                <w:sz w:val="20"/>
              </w:rPr>
              <w:t>Govern, Identify, Protect</w:t>
            </w:r>
          </w:p>
        </w:tc>
      </w:tr>
      <w:tr>
        <w:tc>
          <w:tcPr>
            <w:tcW w:type="dxa" w:w="3324"/>
          </w:tcPr>
          <w:p>
            <w:r>
              <w:rPr>
                <w:sz w:val="20"/>
              </w:rPr>
            </w:r>
            <w:r>
              <w:rPr>
                <w:sz w:val="20"/>
              </w:rPr>
              <w:t>2. Detect and analyze</w:t>
            </w:r>
          </w:p>
        </w:tc>
        <w:tc>
          <w:tcPr>
            <w:tcW w:type="dxa" w:w="3324"/>
          </w:tcPr>
          <w:p>
            <w:r>
              <w:rPr>
                <w:sz w:val="20"/>
              </w:rPr>
            </w:r>
            <w:r>
              <w:rPr>
                <w:sz w:val="20"/>
              </w:rPr>
              <w:t>Detection and Analysis, steps 1 to 6</w:t>
            </w:r>
          </w:p>
        </w:tc>
        <w:tc>
          <w:tcPr>
            <w:tcW w:type="dxa" w:w="3324"/>
          </w:tcPr>
          <w:p>
            <w:r>
              <w:rPr>
                <w:sz w:val="20"/>
              </w:rPr>
            </w:r>
            <w:r>
              <w:rPr>
                <w:sz w:val="20"/>
              </w:rPr>
              <w:t>Detect</w:t>
            </w:r>
          </w:p>
        </w:tc>
      </w:tr>
      <w:tr>
        <w:tc>
          <w:tcPr>
            <w:tcW w:type="dxa" w:w="3324"/>
          </w:tcPr>
          <w:p>
            <w:r>
              <w:rPr>
                <w:sz w:val="20"/>
              </w:rPr>
            </w:r>
            <w:r>
              <w:rPr>
                <w:sz w:val="20"/>
              </w:rPr>
              <w:t>3. Contain</w:t>
            </w:r>
          </w:p>
        </w:tc>
        <w:tc>
          <w:tcPr>
            <w:tcW w:type="dxa" w:w="3324"/>
          </w:tcPr>
          <w:p>
            <w:r>
              <w:rPr>
                <w:sz w:val="20"/>
              </w:rPr>
            </w:r>
            <w:r>
              <w:rPr>
                <w:sz w:val="20"/>
              </w:rPr>
              <w:t>Detection and Analysis, steps 1 and 2, and Containment and Eradication</w:t>
            </w:r>
          </w:p>
        </w:tc>
        <w:tc>
          <w:tcPr>
            <w:tcW w:type="dxa" w:w="3324"/>
          </w:tcPr>
          <w:p>
            <w:r>
              <w:rPr>
                <w:sz w:val="20"/>
              </w:rPr>
            </w:r>
            <w:r>
              <w:rPr>
                <w:sz w:val="20"/>
              </w:rPr>
              <w:t>Respond</w:t>
            </w:r>
          </w:p>
        </w:tc>
      </w:tr>
      <w:tr>
        <w:tc>
          <w:tcPr>
            <w:tcW w:type="dxa" w:w="3324"/>
          </w:tcPr>
          <w:p>
            <w:r>
              <w:rPr>
                <w:sz w:val="20"/>
              </w:rPr>
            </w:r>
            <w:r>
              <w:rPr>
                <w:sz w:val="20"/>
              </w:rPr>
              <w:t>4. Check what is known outside</w:t>
            </w:r>
          </w:p>
        </w:tc>
        <w:tc>
          <w:tcPr>
            <w:tcW w:type="dxa" w:w="3324"/>
          </w:tcPr>
          <w:p>
            <w:r>
              <w:rPr>
                <w:sz w:val="20"/>
              </w:rPr>
            </w:r>
            <w:r>
              <w:rPr>
                <w:sz w:val="20"/>
              </w:rPr>
              <w:t>Not in the guide: our addition</w:t>
            </w:r>
          </w:p>
        </w:tc>
        <w:tc>
          <w:tcPr>
            <w:tcW w:type="dxa" w:w="3324"/>
          </w:tcPr>
          <w:p>
            <w:r>
              <w:rPr>
                <w:sz w:val="20"/>
              </w:rPr>
            </w:r>
            <w:r>
              <w:rPr>
                <w:sz w:val="20"/>
              </w:rPr>
              <w:t>Detect, Respond</w:t>
            </w:r>
          </w:p>
        </w:tc>
      </w:tr>
      <w:tr>
        <w:tc>
          <w:tcPr>
            <w:tcW w:type="dxa" w:w="3324"/>
          </w:tcPr>
          <w:p>
            <w:r>
              <w:rPr>
                <w:sz w:val="20"/>
              </w:rPr>
            </w:r>
            <w:r>
              <w:rPr>
                <w:sz w:val="20"/>
              </w:rPr>
              <w:t>5. Notify and decide</w:t>
            </w:r>
          </w:p>
        </w:tc>
        <w:tc>
          <w:tcPr>
            <w:tcW w:type="dxa" w:w="3324"/>
          </w:tcPr>
          <w:p>
            <w:r>
              <w:rPr>
                <w:sz w:val="20"/>
              </w:rPr>
            </w:r>
            <w:r>
              <w:rPr>
                <w:sz w:val="20"/>
              </w:rPr>
              <w:t>Reporting and Notification, steps 7 and 8</w:t>
            </w:r>
          </w:p>
        </w:tc>
        <w:tc>
          <w:tcPr>
            <w:tcW w:type="dxa" w:w="3324"/>
          </w:tcPr>
          <w:p>
            <w:r>
              <w:rPr>
                <w:sz w:val="20"/>
              </w:rPr>
            </w:r>
            <w:r>
              <w:rPr>
                <w:sz w:val="20"/>
              </w:rPr>
              <w:t>Respond</w:t>
            </w:r>
          </w:p>
        </w:tc>
      </w:tr>
      <w:tr>
        <w:tc>
          <w:tcPr>
            <w:tcW w:type="dxa" w:w="3324"/>
          </w:tcPr>
          <w:p>
            <w:r>
              <w:rPr>
                <w:sz w:val="20"/>
              </w:rPr>
            </w:r>
            <w:r>
              <w:rPr>
                <w:sz w:val="20"/>
              </w:rPr>
              <w:t>6. Eradicate and recover</w:t>
            </w:r>
          </w:p>
        </w:tc>
        <w:tc>
          <w:tcPr>
            <w:tcW w:type="dxa" w:w="3324"/>
          </w:tcPr>
          <w:p>
            <w:r>
              <w:rPr>
                <w:sz w:val="20"/>
              </w:rPr>
            </w:r>
            <w:r>
              <w:rPr>
                <w:sz w:val="20"/>
              </w:rPr>
              <w:t>Containment and Eradication, then Recovery</w:t>
            </w:r>
          </w:p>
        </w:tc>
        <w:tc>
          <w:tcPr>
            <w:tcW w:type="dxa" w:w="3324"/>
          </w:tcPr>
          <w:p>
            <w:r>
              <w:rPr>
                <w:sz w:val="20"/>
              </w:rPr>
            </w:r>
            <w:r>
              <w:rPr>
                <w:sz w:val="20"/>
              </w:rPr>
              <w:t>Respond, Recover</w:t>
            </w:r>
          </w:p>
        </w:tc>
      </w:tr>
      <w:tr>
        <w:tc>
          <w:tcPr>
            <w:tcW w:type="dxa" w:w="3324"/>
          </w:tcPr>
          <w:p>
            <w:r>
              <w:rPr>
                <w:sz w:val="20"/>
              </w:rPr>
            </w:r>
            <w:r>
              <w:rPr>
                <w:sz w:val="20"/>
              </w:rPr>
              <w:t>7. Learn</w:t>
            </w:r>
          </w:p>
        </w:tc>
        <w:tc>
          <w:tcPr>
            <w:tcW w:type="dxa" w:w="3324"/>
          </w:tcPr>
          <w:p>
            <w:r>
              <w:rPr>
                <w:sz w:val="20"/>
              </w:rPr>
            </w:r>
            <w:r>
              <w:rPr>
                <w:sz w:val="20"/>
              </w:rPr>
              <w:t>Recovery and Post-Incident Activity</w:t>
            </w:r>
          </w:p>
        </w:tc>
        <w:tc>
          <w:tcPr>
            <w:tcW w:type="dxa" w:w="3324"/>
          </w:tcPr>
          <w:p>
            <w:r>
              <w:rPr>
                <w:sz w:val="20"/>
              </w:rPr>
            </w:r>
            <w:r>
              <w:rPr>
                <w:sz w:val="20"/>
              </w:rPr>
              <w:t>Identify (improvement)</w:t>
            </w:r>
          </w:p>
        </w:tc>
      </w:tr>
    </w:tbl>
    <w:p/>
    <w:p>
      <w:r>
        <w:t>Phase 4 is where this playbook goes beyond the public frameworks. Ransomware leaves traces outside your network before, during and after the attack: stolen logins, access offered for sale, a leak site post, a message from the extortionist. The diagram on this page shows where each one enters. Use it to decide who checks what and when.</w:t>
      </w:r>
    </w:p>
    <w:p>
      <w:r>
        <w:t>Who should own the document: the incident lead keeps it current, the security leader approves it, and IT infrastructure owns the recovery tables. Analysts own phase 2 and phase 4.</w:t>
      </w:r>
    </w:p>
    <w:p>
      <w:pPr>
        <w:pStyle w:val="Heading1"/>
      </w:pPr>
      <w:r>
        <w:t>What should be ready before ransomware hits?</w:t>
      </w:r>
    </w:p>
    <w:p>
      <w:r>
        <w:t>CISA's preparation advice comes down to a few things: offline and tested backups, golden images to rebuild from, a written response plan with a communications plan, and a printed copy of both. Fill in the two tables below now, not during the incident.</w:t>
      </w:r>
    </w:p>
    <w:p>
      <w:pPr>
        <w:pStyle w:val="Heading2"/>
      </w:pPr>
      <w:r>
        <w:t>Contact sheet</w:t>
      </w:r>
    </w:p>
    <w:p>
      <w:r>
        <w:t>Include a phone number that works when email and chat are down. Check it every [quarter].</w:t>
      </w:r>
    </w:p>
    <w:tbl>
      <w:tblPr>
        <w:tblStyle w:val="TableGrid"/>
        <w:tblW w:type="auto" w:w="0"/>
        <w:tblLook w:firstColumn="1" w:firstRow="1" w:lastColumn="0" w:lastRow="0" w:noHBand="0" w:noVBand="1" w:val="04A0"/>
      </w:tblPr>
      <w:tblGrid>
        <w:gridCol w:w="2493"/>
        <w:gridCol w:w="2493"/>
        <w:gridCol w:w="2493"/>
        <w:gridCol w:w="2493"/>
      </w:tblGrid>
      <w:tr>
        <w:trPr>
          <w:tblHeader w:val="true"/>
        </w:trPr>
        <w:tc>
          <w:tcPr>
            <w:tcW w:type="dxa" w:w="2493"/>
            <w:shd w:val="clear" w:color="auto" w:fill="030925"/>
          </w:tcPr>
          <w:p>
            <w:r/>
            <w:r>
              <w:rPr>
                <w:b/>
                <w:color w:val="FFFFFF"/>
                <w:sz w:val="20"/>
              </w:rPr>
              <w:t>Role</w:t>
            </w:r>
          </w:p>
        </w:tc>
        <w:tc>
          <w:tcPr>
            <w:tcW w:type="dxa" w:w="2493"/>
            <w:shd w:val="clear" w:color="auto" w:fill="030925"/>
          </w:tcPr>
          <w:p>
            <w:r/>
            <w:r>
              <w:rPr>
                <w:b/>
                <w:color w:val="FFFFFF"/>
                <w:sz w:val="20"/>
              </w:rPr>
              <w:t>Primary</w:t>
            </w:r>
          </w:p>
        </w:tc>
        <w:tc>
          <w:tcPr>
            <w:tcW w:type="dxa" w:w="2493"/>
            <w:shd w:val="clear" w:color="auto" w:fill="030925"/>
          </w:tcPr>
          <w:p>
            <w:r/>
            <w:r>
              <w:rPr>
                <w:b/>
                <w:color w:val="FFFFFF"/>
                <w:sz w:val="20"/>
              </w:rPr>
              <w:t>Backup</w:t>
            </w:r>
          </w:p>
        </w:tc>
        <w:tc>
          <w:tcPr>
            <w:tcW w:type="dxa" w:w="2493"/>
            <w:shd w:val="clear" w:color="auto" w:fill="030925"/>
          </w:tcPr>
          <w:p>
            <w:r/>
            <w:r>
              <w:rPr>
                <w:b/>
                <w:color w:val="FFFFFF"/>
                <w:sz w:val="20"/>
              </w:rPr>
              <w:t>Phone (out of band)</w:t>
            </w:r>
          </w:p>
        </w:tc>
      </w:tr>
      <w:tr>
        <w:tc>
          <w:tcPr>
            <w:tcW w:type="dxa" w:w="2493"/>
          </w:tcPr>
          <w:p>
            <w:r>
              <w:rPr>
                <w:sz w:val="20"/>
              </w:rPr>
            </w:r>
            <w:r>
              <w:rPr>
                <w:sz w:val="20"/>
              </w:rPr>
              <w:t>Incident lead</w:t>
            </w:r>
          </w:p>
        </w:tc>
        <w:tc>
          <w:tcPr>
            <w:tcW w:type="dxa" w:w="2493"/>
            <w:shd w:val="clear" w:color="auto" w:fill="F6F8F9"/>
          </w:tcPr>
          <w:p>
            <w:r>
              <w:rPr>
                <w:sz w:val="20"/>
              </w:rPr>
            </w:r>
            <w:r>
              <w:rPr>
                <w:sz w:val="20"/>
              </w:rPr>
              <w:t>[Name]</w:t>
            </w:r>
          </w:p>
        </w:tc>
        <w:tc>
          <w:tcPr>
            <w:tcW w:type="dxa" w:w="2493"/>
            <w:shd w:val="clear" w:color="auto" w:fill="F6F8F9"/>
          </w:tcPr>
          <w:p>
            <w:r>
              <w:rPr>
                <w:sz w:val="20"/>
              </w:rPr>
            </w:r>
            <w:r>
              <w:rPr>
                <w:sz w:val="20"/>
              </w:rPr>
              <w:t>[Name]</w:t>
            </w:r>
          </w:p>
        </w:tc>
        <w:tc>
          <w:tcPr>
            <w:tcW w:type="dxa" w:w="2493"/>
            <w:shd w:val="clear" w:color="auto" w:fill="F6F8F9"/>
          </w:tcPr>
          <w:p>
            <w:r>
              <w:rPr>
                <w:sz w:val="20"/>
              </w:rPr>
            </w:r>
            <w:r>
              <w:rPr>
                <w:sz w:val="20"/>
              </w:rPr>
              <w:t>[Number]</w:t>
            </w:r>
          </w:p>
        </w:tc>
      </w:tr>
      <w:tr>
        <w:tc>
          <w:tcPr>
            <w:tcW w:type="dxa" w:w="2493"/>
          </w:tcPr>
          <w:p>
            <w:r>
              <w:rPr>
                <w:sz w:val="20"/>
              </w:rPr>
            </w:r>
            <w:r>
              <w:rPr>
                <w:sz w:val="20"/>
              </w:rPr>
              <w:t>IT infrastructure lead</w:t>
            </w:r>
          </w:p>
        </w:tc>
        <w:tc>
          <w:tcPr>
            <w:tcW w:type="dxa" w:w="2493"/>
            <w:shd w:val="clear" w:color="auto" w:fill="F6F8F9"/>
          </w:tcPr>
          <w:p>
            <w:r>
              <w:rPr>
                <w:sz w:val="20"/>
              </w:rPr>
            </w:r>
            <w:r>
              <w:rPr>
                <w:sz w:val="20"/>
              </w:rPr>
              <w:t>[Name]</w:t>
            </w:r>
          </w:p>
        </w:tc>
        <w:tc>
          <w:tcPr>
            <w:tcW w:type="dxa" w:w="2493"/>
            <w:shd w:val="clear" w:color="auto" w:fill="F6F8F9"/>
          </w:tcPr>
          <w:p>
            <w:r>
              <w:rPr>
                <w:sz w:val="20"/>
              </w:rPr>
            </w:r>
            <w:r>
              <w:rPr>
                <w:sz w:val="20"/>
              </w:rPr>
              <w:t>[Name]</w:t>
            </w:r>
          </w:p>
        </w:tc>
        <w:tc>
          <w:tcPr>
            <w:tcW w:type="dxa" w:w="2493"/>
            <w:shd w:val="clear" w:color="auto" w:fill="F6F8F9"/>
          </w:tcPr>
          <w:p>
            <w:r>
              <w:rPr>
                <w:sz w:val="20"/>
              </w:rPr>
            </w:r>
            <w:r>
              <w:rPr>
                <w:sz w:val="20"/>
              </w:rPr>
              <w:t>[Number]</w:t>
            </w:r>
          </w:p>
        </w:tc>
      </w:tr>
      <w:tr>
        <w:tc>
          <w:tcPr>
            <w:tcW w:type="dxa" w:w="2493"/>
          </w:tcPr>
          <w:p>
            <w:r>
              <w:rPr>
                <w:sz w:val="20"/>
              </w:rPr>
            </w:r>
            <w:r>
              <w:rPr>
                <w:sz w:val="20"/>
              </w:rPr>
              <w:t>Security analyst on call</w:t>
            </w:r>
          </w:p>
        </w:tc>
        <w:tc>
          <w:tcPr>
            <w:tcW w:type="dxa" w:w="2493"/>
            <w:shd w:val="clear" w:color="auto" w:fill="F6F8F9"/>
          </w:tcPr>
          <w:p>
            <w:r>
              <w:rPr>
                <w:sz w:val="20"/>
              </w:rPr>
            </w:r>
            <w:r>
              <w:rPr>
                <w:sz w:val="20"/>
              </w:rPr>
              <w:t>[Name]</w:t>
            </w:r>
          </w:p>
        </w:tc>
        <w:tc>
          <w:tcPr>
            <w:tcW w:type="dxa" w:w="2493"/>
            <w:shd w:val="clear" w:color="auto" w:fill="F6F8F9"/>
          </w:tcPr>
          <w:p>
            <w:r>
              <w:rPr>
                <w:sz w:val="20"/>
              </w:rPr>
            </w:r>
            <w:r>
              <w:rPr>
                <w:sz w:val="20"/>
              </w:rPr>
              <w:t>[Name]</w:t>
            </w:r>
          </w:p>
        </w:tc>
        <w:tc>
          <w:tcPr>
            <w:tcW w:type="dxa" w:w="2493"/>
            <w:shd w:val="clear" w:color="auto" w:fill="F6F8F9"/>
          </w:tcPr>
          <w:p>
            <w:r>
              <w:rPr>
                <w:sz w:val="20"/>
              </w:rPr>
            </w:r>
            <w:r>
              <w:rPr>
                <w:sz w:val="20"/>
              </w:rPr>
              <w:t>[Number]</w:t>
            </w:r>
          </w:p>
        </w:tc>
      </w:tr>
      <w:tr>
        <w:tc>
          <w:tcPr>
            <w:tcW w:type="dxa" w:w="2493"/>
          </w:tcPr>
          <w:p>
            <w:r>
              <w:rPr>
                <w:sz w:val="20"/>
              </w:rPr>
            </w:r>
            <w:r>
              <w:rPr>
                <w:sz w:val="20"/>
              </w:rPr>
              <w:t>Executive sponsor</w:t>
            </w:r>
          </w:p>
        </w:tc>
        <w:tc>
          <w:tcPr>
            <w:tcW w:type="dxa" w:w="2493"/>
            <w:shd w:val="clear" w:color="auto" w:fill="F6F8F9"/>
          </w:tcPr>
          <w:p>
            <w:r>
              <w:rPr>
                <w:sz w:val="20"/>
              </w:rPr>
            </w:r>
            <w:r>
              <w:rPr>
                <w:sz w:val="20"/>
              </w:rPr>
              <w:t>[Name]</w:t>
            </w:r>
          </w:p>
        </w:tc>
        <w:tc>
          <w:tcPr>
            <w:tcW w:type="dxa" w:w="2493"/>
            <w:shd w:val="clear" w:color="auto" w:fill="F6F8F9"/>
          </w:tcPr>
          <w:p>
            <w:r>
              <w:rPr>
                <w:sz w:val="20"/>
              </w:rPr>
            </w:r>
            <w:r>
              <w:rPr>
                <w:sz w:val="20"/>
              </w:rPr>
              <w:t>[Name]</w:t>
            </w:r>
          </w:p>
        </w:tc>
        <w:tc>
          <w:tcPr>
            <w:tcW w:type="dxa" w:w="2493"/>
            <w:shd w:val="clear" w:color="auto" w:fill="F6F8F9"/>
          </w:tcPr>
          <w:p>
            <w:r>
              <w:rPr>
                <w:sz w:val="20"/>
              </w:rPr>
            </w:r>
            <w:r>
              <w:rPr>
                <w:sz w:val="20"/>
              </w:rPr>
              <w:t>[Number]</w:t>
            </w:r>
          </w:p>
        </w:tc>
      </w:tr>
      <w:tr>
        <w:tc>
          <w:tcPr>
            <w:tcW w:type="dxa" w:w="2493"/>
          </w:tcPr>
          <w:p>
            <w:r>
              <w:rPr>
                <w:sz w:val="20"/>
              </w:rPr>
            </w:r>
            <w:r>
              <w:rPr>
                <w:sz w:val="20"/>
              </w:rPr>
              <w:t>Legal counsel</w:t>
            </w:r>
          </w:p>
        </w:tc>
        <w:tc>
          <w:tcPr>
            <w:tcW w:type="dxa" w:w="2493"/>
            <w:shd w:val="clear" w:color="auto" w:fill="F6F8F9"/>
          </w:tcPr>
          <w:p>
            <w:r>
              <w:rPr>
                <w:sz w:val="20"/>
              </w:rPr>
            </w:r>
            <w:r>
              <w:rPr>
                <w:sz w:val="20"/>
              </w:rPr>
              <w:t>[Name]</w:t>
            </w:r>
          </w:p>
        </w:tc>
        <w:tc>
          <w:tcPr>
            <w:tcW w:type="dxa" w:w="2493"/>
            <w:shd w:val="clear" w:color="auto" w:fill="F6F8F9"/>
          </w:tcPr>
          <w:p>
            <w:r>
              <w:rPr>
                <w:sz w:val="20"/>
              </w:rPr>
            </w:r>
            <w:r>
              <w:rPr>
                <w:sz w:val="20"/>
              </w:rPr>
              <w:t>[Name]</w:t>
            </w:r>
          </w:p>
        </w:tc>
        <w:tc>
          <w:tcPr>
            <w:tcW w:type="dxa" w:w="2493"/>
            <w:shd w:val="clear" w:color="auto" w:fill="F6F8F9"/>
          </w:tcPr>
          <w:p>
            <w:r>
              <w:rPr>
                <w:sz w:val="20"/>
              </w:rPr>
            </w:r>
            <w:r>
              <w:rPr>
                <w:sz w:val="20"/>
              </w:rPr>
              <w:t>[Number]</w:t>
            </w:r>
          </w:p>
        </w:tc>
      </w:tr>
      <w:tr>
        <w:tc>
          <w:tcPr>
            <w:tcW w:type="dxa" w:w="2493"/>
          </w:tcPr>
          <w:p>
            <w:r>
              <w:rPr>
                <w:sz w:val="20"/>
              </w:rPr>
            </w:r>
            <w:r>
              <w:rPr>
                <w:sz w:val="20"/>
              </w:rPr>
              <w:t>Communications lead</w:t>
            </w:r>
          </w:p>
        </w:tc>
        <w:tc>
          <w:tcPr>
            <w:tcW w:type="dxa" w:w="2493"/>
            <w:shd w:val="clear" w:color="auto" w:fill="F6F8F9"/>
          </w:tcPr>
          <w:p>
            <w:r>
              <w:rPr>
                <w:sz w:val="20"/>
              </w:rPr>
            </w:r>
            <w:r>
              <w:rPr>
                <w:sz w:val="20"/>
              </w:rPr>
              <w:t>[Name]</w:t>
            </w:r>
          </w:p>
        </w:tc>
        <w:tc>
          <w:tcPr>
            <w:tcW w:type="dxa" w:w="2493"/>
            <w:shd w:val="clear" w:color="auto" w:fill="F6F8F9"/>
          </w:tcPr>
          <w:p>
            <w:r>
              <w:rPr>
                <w:sz w:val="20"/>
              </w:rPr>
            </w:r>
            <w:r>
              <w:rPr>
                <w:sz w:val="20"/>
              </w:rPr>
              <w:t>[Name]</w:t>
            </w:r>
          </w:p>
        </w:tc>
        <w:tc>
          <w:tcPr>
            <w:tcW w:type="dxa" w:w="2493"/>
            <w:shd w:val="clear" w:color="auto" w:fill="F6F8F9"/>
          </w:tcPr>
          <w:p>
            <w:r>
              <w:rPr>
                <w:sz w:val="20"/>
              </w:rPr>
            </w:r>
            <w:r>
              <w:rPr>
                <w:sz w:val="20"/>
              </w:rPr>
              <w:t>[Number]</w:t>
            </w:r>
          </w:p>
        </w:tc>
      </w:tr>
      <w:tr>
        <w:tc>
          <w:tcPr>
            <w:tcW w:type="dxa" w:w="2493"/>
          </w:tcPr>
          <w:p>
            <w:r>
              <w:rPr>
                <w:sz w:val="20"/>
              </w:rPr>
            </w:r>
            <w:r>
              <w:rPr>
                <w:sz w:val="20"/>
              </w:rPr>
              <w:t>Cyber insurer hotline</w:t>
            </w:r>
          </w:p>
        </w:tc>
        <w:tc>
          <w:tcPr>
            <w:tcW w:type="dxa" w:w="2493"/>
            <w:shd w:val="clear" w:color="auto" w:fill="F6F8F9"/>
          </w:tcPr>
          <w:p>
            <w:r>
              <w:rPr>
                <w:sz w:val="20"/>
              </w:rPr>
            </w:r>
            <w:r>
              <w:rPr>
                <w:sz w:val="20"/>
              </w:rPr>
              <w:t>[Name]</w:t>
            </w:r>
          </w:p>
        </w:tc>
        <w:tc>
          <w:tcPr>
            <w:tcW w:type="dxa" w:w="2493"/>
            <w:shd w:val="clear" w:color="auto" w:fill="F6F8F9"/>
          </w:tcPr>
          <w:p>
            <w:r>
              <w:rPr>
                <w:sz w:val="20"/>
              </w:rPr>
            </w:r>
            <w:r>
              <w:rPr>
                <w:sz w:val="20"/>
              </w:rPr>
              <w:t>[Policy number]</w:t>
            </w:r>
          </w:p>
        </w:tc>
        <w:tc>
          <w:tcPr>
            <w:tcW w:type="dxa" w:w="2493"/>
            <w:shd w:val="clear" w:color="auto" w:fill="F6F8F9"/>
          </w:tcPr>
          <w:p>
            <w:r>
              <w:rPr>
                <w:sz w:val="20"/>
              </w:rPr>
            </w:r>
            <w:r>
              <w:rPr>
                <w:sz w:val="20"/>
              </w:rPr>
              <w:t>[Number]</w:t>
            </w:r>
          </w:p>
        </w:tc>
      </w:tr>
      <w:tr>
        <w:tc>
          <w:tcPr>
            <w:tcW w:type="dxa" w:w="2493"/>
          </w:tcPr>
          <w:p>
            <w:r>
              <w:rPr>
                <w:sz w:val="20"/>
              </w:rPr>
            </w:r>
            <w:r>
              <w:rPr>
                <w:sz w:val="20"/>
              </w:rPr>
              <w:t>Outside incident response firm</w:t>
            </w:r>
          </w:p>
        </w:tc>
        <w:tc>
          <w:tcPr>
            <w:tcW w:type="dxa" w:w="2493"/>
            <w:shd w:val="clear" w:color="auto" w:fill="F6F8F9"/>
          </w:tcPr>
          <w:p>
            <w:r>
              <w:rPr>
                <w:sz w:val="20"/>
              </w:rPr>
            </w:r>
            <w:r>
              <w:rPr>
                <w:sz w:val="20"/>
              </w:rPr>
              <w:t>[Name]</w:t>
            </w:r>
          </w:p>
        </w:tc>
        <w:tc>
          <w:tcPr>
            <w:tcW w:type="dxa" w:w="2493"/>
            <w:shd w:val="clear" w:color="auto" w:fill="F6F8F9"/>
          </w:tcPr>
          <w:p>
            <w:r>
              <w:rPr>
                <w:sz w:val="20"/>
              </w:rPr>
            </w:r>
            <w:r>
              <w:rPr>
                <w:sz w:val="20"/>
              </w:rPr>
              <w:t>[Contract ref]</w:t>
            </w:r>
          </w:p>
        </w:tc>
        <w:tc>
          <w:tcPr>
            <w:tcW w:type="dxa" w:w="2493"/>
            <w:shd w:val="clear" w:color="auto" w:fill="F6F8F9"/>
          </w:tcPr>
          <w:p>
            <w:r>
              <w:rPr>
                <w:sz w:val="20"/>
              </w:rPr>
            </w:r>
            <w:r>
              <w:rPr>
                <w:sz w:val="20"/>
              </w:rPr>
              <w:t>[Number]</w:t>
            </w:r>
          </w:p>
        </w:tc>
      </w:tr>
      <w:tr>
        <w:tc>
          <w:tcPr>
            <w:tcW w:type="dxa" w:w="2493"/>
          </w:tcPr>
          <w:p>
            <w:r>
              <w:rPr>
                <w:sz w:val="20"/>
              </w:rPr>
            </w:r>
            <w:r>
              <w:rPr>
                <w:sz w:val="20"/>
              </w:rPr>
              <w:t>Law enforcement contact</w:t>
            </w:r>
          </w:p>
        </w:tc>
        <w:tc>
          <w:tcPr>
            <w:tcW w:type="dxa" w:w="2493"/>
            <w:shd w:val="clear" w:color="auto" w:fill="F6F8F9"/>
          </w:tcPr>
          <w:p>
            <w:r>
              <w:rPr>
                <w:sz w:val="20"/>
              </w:rPr>
            </w:r>
            <w:r>
              <w:rPr>
                <w:sz w:val="20"/>
              </w:rPr>
              <w:t>[Agency and office]</w:t>
            </w:r>
          </w:p>
        </w:tc>
        <w:tc>
          <w:tcPr>
            <w:tcW w:type="dxa" w:w="2493"/>
            <w:shd w:val="clear" w:color="auto" w:fill="F6F8F9"/>
          </w:tcPr>
          <w:p>
            <w:r>
              <w:rPr>
                <w:sz w:val="20"/>
              </w:rPr>
            </w:r>
            <w:r>
              <w:rPr>
                <w:sz w:val="20"/>
              </w:rPr>
              <w:t>[Name]</w:t>
            </w:r>
          </w:p>
        </w:tc>
        <w:tc>
          <w:tcPr>
            <w:tcW w:type="dxa" w:w="2493"/>
            <w:shd w:val="clear" w:color="auto" w:fill="F6F8F9"/>
          </w:tcPr>
          <w:p>
            <w:r>
              <w:rPr>
                <w:sz w:val="20"/>
              </w:rPr>
            </w:r>
            <w:r>
              <w:rPr>
                <w:sz w:val="20"/>
              </w:rPr>
              <w:t>[Number]</w:t>
            </w:r>
          </w:p>
        </w:tc>
      </w:tr>
      <w:tr>
        <w:tc>
          <w:tcPr>
            <w:tcW w:type="dxa" w:w="2493"/>
          </w:tcPr>
          <w:p>
            <w:r>
              <w:rPr>
                <w:sz w:val="20"/>
              </w:rPr>
            </w:r>
            <w:r>
              <w:rPr>
                <w:sz w:val="20"/>
              </w:rPr>
              <w:t>Backup system owner</w:t>
            </w:r>
          </w:p>
        </w:tc>
        <w:tc>
          <w:tcPr>
            <w:tcW w:type="dxa" w:w="2493"/>
            <w:shd w:val="clear" w:color="auto" w:fill="F6F8F9"/>
          </w:tcPr>
          <w:p>
            <w:r>
              <w:rPr>
                <w:sz w:val="20"/>
              </w:rPr>
            </w:r>
            <w:r>
              <w:rPr>
                <w:sz w:val="20"/>
              </w:rPr>
              <w:t>[Name]</w:t>
            </w:r>
          </w:p>
        </w:tc>
        <w:tc>
          <w:tcPr>
            <w:tcW w:type="dxa" w:w="2493"/>
            <w:shd w:val="clear" w:color="auto" w:fill="F6F8F9"/>
          </w:tcPr>
          <w:p>
            <w:r>
              <w:rPr>
                <w:sz w:val="20"/>
              </w:rPr>
            </w:r>
            <w:r>
              <w:rPr>
                <w:sz w:val="20"/>
              </w:rPr>
              <w:t>[Name]</w:t>
            </w:r>
          </w:p>
        </w:tc>
        <w:tc>
          <w:tcPr>
            <w:tcW w:type="dxa" w:w="2493"/>
            <w:shd w:val="clear" w:color="auto" w:fill="F6F8F9"/>
          </w:tcPr>
          <w:p>
            <w:r>
              <w:rPr>
                <w:sz w:val="20"/>
              </w:rPr>
            </w:r>
            <w:r>
              <w:rPr>
                <w:sz w:val="20"/>
              </w:rPr>
              <w:t>[Number]</w:t>
            </w:r>
          </w:p>
        </w:tc>
      </w:tr>
      <w:tr>
        <w:tc>
          <w:tcPr>
            <w:tcW w:type="dxa" w:w="2493"/>
          </w:tcPr>
          <w:p>
            <w:r>
              <w:rPr>
                <w:sz w:val="20"/>
              </w:rPr>
            </w:r>
            <w:r>
              <w:rPr>
                <w:sz w:val="20"/>
              </w:rPr>
              <w:t>Key supplier contacts</w:t>
            </w:r>
          </w:p>
        </w:tc>
        <w:tc>
          <w:tcPr>
            <w:tcW w:type="dxa" w:w="2493"/>
            <w:shd w:val="clear" w:color="auto" w:fill="F6F8F9"/>
          </w:tcPr>
          <w:p>
            <w:r>
              <w:rPr>
                <w:sz w:val="20"/>
              </w:rPr>
            </w:r>
            <w:r>
              <w:rPr>
                <w:sz w:val="20"/>
              </w:rPr>
              <w:t>[Supplier and name]</w:t>
            </w:r>
          </w:p>
        </w:tc>
        <w:tc>
          <w:tcPr>
            <w:tcW w:type="dxa" w:w="2493"/>
            <w:shd w:val="clear" w:color="auto" w:fill="F6F8F9"/>
          </w:tcPr>
          <w:p>
            <w:r>
              <w:rPr>
                <w:sz w:val="20"/>
              </w:rPr>
            </w:r>
            <w:r>
              <w:rPr>
                <w:sz w:val="20"/>
              </w:rPr>
              <w:t>[Supplier and name]</w:t>
            </w:r>
          </w:p>
        </w:tc>
        <w:tc>
          <w:tcPr>
            <w:tcW w:type="dxa" w:w="2493"/>
            <w:shd w:val="clear" w:color="auto" w:fill="F6F8F9"/>
          </w:tcPr>
          <w:p>
            <w:r>
              <w:rPr>
                <w:sz w:val="20"/>
              </w:rPr>
            </w:r>
            <w:r>
              <w:rPr>
                <w:sz w:val="20"/>
              </w:rPr>
              <w:t>[Number]</w:t>
            </w:r>
          </w:p>
        </w:tc>
      </w:tr>
    </w:tbl>
    <w:p/>
    <w:p>
      <w:pPr>
        <w:pStyle w:val="Heading2"/>
      </w:pPr>
      <w:r>
        <w:t>Critical systems and restore order</w:t>
      </w:r>
    </w:p>
    <w:p>
      <w:r>
        <w:t>CISA asks for a predefined list of critical assets, including systems for health and safety, revenue and other critical services, and what they depend on. List the dependencies too. A system cannot come back before the one it needs.</w:t>
      </w:r>
    </w:p>
    <w:tbl>
      <w:tblPr>
        <w:tblStyle w:val="TableGrid"/>
        <w:tblW w:type="auto" w:w="0"/>
        <w:tblLook w:firstColumn="1" w:firstRow="1" w:lastColumn="0" w:lastRow="0" w:noHBand="0" w:noVBand="1" w:val="04A0"/>
      </w:tblPr>
      <w:tblGrid>
        <w:gridCol w:w="1662"/>
        <w:gridCol w:w="1662"/>
        <w:gridCol w:w="1662"/>
        <w:gridCol w:w="1662"/>
        <w:gridCol w:w="1662"/>
        <w:gridCol w:w="1662"/>
      </w:tblGrid>
      <w:tr>
        <w:trPr>
          <w:tblHeader w:val="true"/>
        </w:trPr>
        <w:tc>
          <w:tcPr>
            <w:tcW w:type="dxa" w:w="1662"/>
            <w:shd w:val="clear" w:color="auto" w:fill="030925"/>
          </w:tcPr>
          <w:p>
            <w:r/>
            <w:r>
              <w:rPr>
                <w:b/>
                <w:color w:val="FFFFFF"/>
                <w:sz w:val="20"/>
              </w:rPr>
              <w:t>Priority</w:t>
            </w:r>
          </w:p>
        </w:tc>
        <w:tc>
          <w:tcPr>
            <w:tcW w:type="dxa" w:w="1662"/>
            <w:shd w:val="clear" w:color="auto" w:fill="030925"/>
          </w:tcPr>
          <w:p>
            <w:r/>
            <w:r>
              <w:rPr>
                <w:b/>
                <w:color w:val="FFFFFF"/>
                <w:sz w:val="20"/>
              </w:rPr>
              <w:t>System</w:t>
            </w:r>
          </w:p>
        </w:tc>
        <w:tc>
          <w:tcPr>
            <w:tcW w:type="dxa" w:w="1662"/>
            <w:shd w:val="clear" w:color="auto" w:fill="030925"/>
          </w:tcPr>
          <w:p>
            <w:r/>
            <w:r>
              <w:rPr>
                <w:b/>
                <w:color w:val="FFFFFF"/>
                <w:sz w:val="20"/>
              </w:rPr>
              <w:t>Business owner</w:t>
            </w:r>
          </w:p>
        </w:tc>
        <w:tc>
          <w:tcPr>
            <w:tcW w:type="dxa" w:w="1662"/>
            <w:shd w:val="clear" w:color="auto" w:fill="030925"/>
          </w:tcPr>
          <w:p>
            <w:r/>
            <w:r>
              <w:rPr>
                <w:b/>
                <w:color w:val="FFFFFF"/>
                <w:sz w:val="20"/>
              </w:rPr>
              <w:t>Depends on</w:t>
            </w:r>
          </w:p>
        </w:tc>
        <w:tc>
          <w:tcPr>
            <w:tcW w:type="dxa" w:w="1662"/>
            <w:shd w:val="clear" w:color="auto" w:fill="030925"/>
          </w:tcPr>
          <w:p>
            <w:r/>
            <w:r>
              <w:rPr>
                <w:b/>
                <w:color w:val="FFFFFF"/>
                <w:sz w:val="20"/>
              </w:rPr>
              <w:t>Backup location</w:t>
            </w:r>
          </w:p>
        </w:tc>
        <w:tc>
          <w:tcPr>
            <w:tcW w:type="dxa" w:w="1662"/>
            <w:shd w:val="clear" w:color="auto" w:fill="030925"/>
          </w:tcPr>
          <w:p>
            <w:r/>
            <w:r>
              <w:rPr>
                <w:b/>
                <w:color w:val="FFFFFF"/>
                <w:sz w:val="20"/>
              </w:rPr>
              <w:t>Last restore test</w:t>
            </w:r>
          </w:p>
        </w:tc>
      </w:tr>
      <w:tr>
        <w:tc>
          <w:tcPr>
            <w:tcW w:type="dxa" w:w="1662"/>
          </w:tcPr>
          <w:p>
            <w:r>
              <w:rPr>
                <w:sz w:val="20"/>
              </w:rPr>
            </w:r>
            <w:r>
              <w:rPr>
                <w:sz w:val="20"/>
              </w:rPr>
              <w:t>1</w:t>
            </w:r>
          </w:p>
        </w:tc>
        <w:tc>
          <w:tcPr>
            <w:tcW w:type="dxa" w:w="1662"/>
            <w:shd w:val="clear" w:color="auto" w:fill="F6F8F9"/>
          </w:tcPr>
          <w:p>
            <w:r>
              <w:rPr>
                <w:sz w:val="20"/>
              </w:rPr>
            </w:r>
            <w:r>
              <w:rPr>
                <w:sz w:val="20"/>
              </w:rPr>
              <w:t>[System]</w:t>
            </w:r>
          </w:p>
        </w:tc>
        <w:tc>
          <w:tcPr>
            <w:tcW w:type="dxa" w:w="1662"/>
            <w:shd w:val="clear" w:color="auto" w:fill="F6F8F9"/>
          </w:tcPr>
          <w:p>
            <w:r>
              <w:rPr>
                <w:sz w:val="20"/>
              </w:rPr>
            </w:r>
            <w:r>
              <w:rPr>
                <w:sz w:val="20"/>
              </w:rPr>
              <w:t>[Name]</w:t>
            </w:r>
          </w:p>
        </w:tc>
        <w:tc>
          <w:tcPr>
            <w:tcW w:type="dxa" w:w="1662"/>
            <w:shd w:val="clear" w:color="auto" w:fill="F6F8F9"/>
          </w:tcPr>
          <w:p>
            <w:r>
              <w:rPr>
                <w:sz w:val="20"/>
              </w:rPr>
            </w:r>
            <w:r>
              <w:rPr>
                <w:sz w:val="20"/>
              </w:rPr>
              <w:t>[Identity, network, database]</w:t>
            </w:r>
          </w:p>
        </w:tc>
        <w:tc>
          <w:tcPr>
            <w:tcW w:type="dxa" w:w="1662"/>
            <w:shd w:val="clear" w:color="auto" w:fill="F6F8F9"/>
          </w:tcPr>
          <w:p>
            <w:r>
              <w:rPr>
                <w:sz w:val="20"/>
              </w:rPr>
            </w:r>
            <w:r>
              <w:rPr>
                <w:sz w:val="20"/>
              </w:rPr>
              <w:t>[Offline location]</w:t>
            </w:r>
          </w:p>
        </w:tc>
        <w:tc>
          <w:tcPr>
            <w:tcW w:type="dxa" w:w="1662"/>
            <w:shd w:val="clear" w:color="auto" w:fill="F6F8F9"/>
          </w:tcPr>
          <w:p>
            <w:r>
              <w:rPr>
                <w:sz w:val="20"/>
              </w:rPr>
            </w:r>
            <w:r>
              <w:rPr>
                <w:sz w:val="20"/>
              </w:rPr>
              <w:t>[Date and result]</w:t>
            </w:r>
          </w:p>
        </w:tc>
      </w:tr>
      <w:tr>
        <w:tc>
          <w:tcPr>
            <w:tcW w:type="dxa" w:w="1662"/>
          </w:tcPr>
          <w:p>
            <w:r>
              <w:rPr>
                <w:sz w:val="20"/>
              </w:rPr>
            </w:r>
            <w:r>
              <w:rPr>
                <w:sz w:val="20"/>
              </w:rPr>
              <w:t>2</w:t>
            </w:r>
          </w:p>
        </w:tc>
        <w:tc>
          <w:tcPr>
            <w:tcW w:type="dxa" w:w="1662"/>
            <w:shd w:val="clear" w:color="auto" w:fill="F6F8F9"/>
          </w:tcPr>
          <w:p>
            <w:r>
              <w:rPr>
                <w:sz w:val="20"/>
              </w:rPr>
            </w:r>
            <w:r>
              <w:rPr>
                <w:sz w:val="20"/>
              </w:rPr>
              <w:t>[System]</w:t>
            </w:r>
          </w:p>
        </w:tc>
        <w:tc>
          <w:tcPr>
            <w:tcW w:type="dxa" w:w="1662"/>
            <w:shd w:val="clear" w:color="auto" w:fill="F6F8F9"/>
          </w:tcPr>
          <w:p>
            <w:r>
              <w:rPr>
                <w:sz w:val="20"/>
              </w:rPr>
            </w:r>
            <w:r>
              <w:rPr>
                <w:sz w:val="20"/>
              </w:rPr>
              <w:t>[Name]</w:t>
            </w:r>
          </w:p>
        </w:tc>
        <w:tc>
          <w:tcPr>
            <w:tcW w:type="dxa" w:w="1662"/>
            <w:shd w:val="clear" w:color="auto" w:fill="F6F8F9"/>
          </w:tcPr>
          <w:p>
            <w:r>
              <w:rPr>
                <w:sz w:val="20"/>
              </w:rPr>
            </w:r>
            <w:r>
              <w:rPr>
                <w:sz w:val="20"/>
              </w:rPr>
              <w:t>[Dependencies]</w:t>
            </w:r>
          </w:p>
        </w:tc>
        <w:tc>
          <w:tcPr>
            <w:tcW w:type="dxa" w:w="1662"/>
            <w:shd w:val="clear" w:color="auto" w:fill="F6F8F9"/>
          </w:tcPr>
          <w:p>
            <w:r>
              <w:rPr>
                <w:sz w:val="20"/>
              </w:rPr>
            </w:r>
            <w:r>
              <w:rPr>
                <w:sz w:val="20"/>
              </w:rPr>
              <w:t>[Location]</w:t>
            </w:r>
          </w:p>
        </w:tc>
        <w:tc>
          <w:tcPr>
            <w:tcW w:type="dxa" w:w="1662"/>
            <w:shd w:val="clear" w:color="auto" w:fill="F6F8F9"/>
          </w:tcPr>
          <w:p>
            <w:r>
              <w:rPr>
                <w:sz w:val="20"/>
              </w:rPr>
            </w:r>
            <w:r>
              <w:rPr>
                <w:sz w:val="20"/>
              </w:rPr>
              <w:t>[Date and result]</w:t>
            </w:r>
          </w:p>
        </w:tc>
      </w:tr>
      <w:tr>
        <w:tc>
          <w:tcPr>
            <w:tcW w:type="dxa" w:w="1662"/>
          </w:tcPr>
          <w:p>
            <w:r>
              <w:rPr>
                <w:sz w:val="20"/>
              </w:rPr>
            </w:r>
            <w:r>
              <w:rPr>
                <w:sz w:val="20"/>
              </w:rPr>
              <w:t>3</w:t>
            </w:r>
          </w:p>
        </w:tc>
        <w:tc>
          <w:tcPr>
            <w:tcW w:type="dxa" w:w="1662"/>
            <w:shd w:val="clear" w:color="auto" w:fill="F6F8F9"/>
          </w:tcPr>
          <w:p>
            <w:r>
              <w:rPr>
                <w:sz w:val="20"/>
              </w:rPr>
            </w:r>
            <w:r>
              <w:rPr>
                <w:sz w:val="20"/>
              </w:rPr>
              <w:t>[System]</w:t>
            </w:r>
          </w:p>
        </w:tc>
        <w:tc>
          <w:tcPr>
            <w:tcW w:type="dxa" w:w="1662"/>
            <w:shd w:val="clear" w:color="auto" w:fill="F6F8F9"/>
          </w:tcPr>
          <w:p>
            <w:r>
              <w:rPr>
                <w:sz w:val="20"/>
              </w:rPr>
            </w:r>
            <w:r>
              <w:rPr>
                <w:sz w:val="20"/>
              </w:rPr>
              <w:t>[Name]</w:t>
            </w:r>
          </w:p>
        </w:tc>
        <w:tc>
          <w:tcPr>
            <w:tcW w:type="dxa" w:w="1662"/>
            <w:shd w:val="clear" w:color="auto" w:fill="F6F8F9"/>
          </w:tcPr>
          <w:p>
            <w:r>
              <w:rPr>
                <w:sz w:val="20"/>
              </w:rPr>
            </w:r>
            <w:r>
              <w:rPr>
                <w:sz w:val="20"/>
              </w:rPr>
              <w:t>[Dependencies]</w:t>
            </w:r>
          </w:p>
        </w:tc>
        <w:tc>
          <w:tcPr>
            <w:tcW w:type="dxa" w:w="1662"/>
            <w:shd w:val="clear" w:color="auto" w:fill="F6F8F9"/>
          </w:tcPr>
          <w:p>
            <w:r>
              <w:rPr>
                <w:sz w:val="20"/>
              </w:rPr>
            </w:r>
            <w:r>
              <w:rPr>
                <w:sz w:val="20"/>
              </w:rPr>
              <w:t>[Location]</w:t>
            </w:r>
          </w:p>
        </w:tc>
        <w:tc>
          <w:tcPr>
            <w:tcW w:type="dxa" w:w="1662"/>
            <w:shd w:val="clear" w:color="auto" w:fill="F6F8F9"/>
          </w:tcPr>
          <w:p>
            <w:r>
              <w:rPr>
                <w:sz w:val="20"/>
              </w:rPr>
            </w:r>
            <w:r>
              <w:rPr>
                <w:sz w:val="20"/>
              </w:rPr>
              <w:t>[Date and result]</w:t>
            </w:r>
          </w:p>
        </w:tc>
      </w:tr>
      <w:tr>
        <w:tc>
          <w:tcPr>
            <w:tcW w:type="dxa" w:w="1662"/>
          </w:tcPr>
          <w:p>
            <w:r>
              <w:rPr>
                <w:sz w:val="20"/>
              </w:rPr>
            </w:r>
            <w:r>
              <w:rPr>
                <w:sz w:val="20"/>
              </w:rPr>
              <w:t>4</w:t>
            </w:r>
          </w:p>
        </w:tc>
        <w:tc>
          <w:tcPr>
            <w:tcW w:type="dxa" w:w="1662"/>
            <w:shd w:val="clear" w:color="auto" w:fill="F6F8F9"/>
          </w:tcPr>
          <w:p>
            <w:r>
              <w:rPr>
                <w:sz w:val="20"/>
              </w:rPr>
            </w:r>
            <w:r>
              <w:rPr>
                <w:sz w:val="20"/>
              </w:rPr>
              <w:t>[System]</w:t>
            </w:r>
          </w:p>
        </w:tc>
        <w:tc>
          <w:tcPr>
            <w:tcW w:type="dxa" w:w="1662"/>
            <w:shd w:val="clear" w:color="auto" w:fill="F6F8F9"/>
          </w:tcPr>
          <w:p>
            <w:r>
              <w:rPr>
                <w:sz w:val="20"/>
              </w:rPr>
            </w:r>
            <w:r>
              <w:rPr>
                <w:sz w:val="20"/>
              </w:rPr>
              <w:t>[Name]</w:t>
            </w:r>
          </w:p>
        </w:tc>
        <w:tc>
          <w:tcPr>
            <w:tcW w:type="dxa" w:w="1662"/>
            <w:shd w:val="clear" w:color="auto" w:fill="F6F8F9"/>
          </w:tcPr>
          <w:p>
            <w:r>
              <w:rPr>
                <w:sz w:val="20"/>
              </w:rPr>
            </w:r>
            <w:r>
              <w:rPr>
                <w:sz w:val="20"/>
              </w:rPr>
              <w:t>[Dependencies]</w:t>
            </w:r>
          </w:p>
        </w:tc>
        <w:tc>
          <w:tcPr>
            <w:tcW w:type="dxa" w:w="1662"/>
            <w:shd w:val="clear" w:color="auto" w:fill="F6F8F9"/>
          </w:tcPr>
          <w:p>
            <w:r>
              <w:rPr>
                <w:sz w:val="20"/>
              </w:rPr>
            </w:r>
            <w:r>
              <w:rPr>
                <w:sz w:val="20"/>
              </w:rPr>
              <w:t>[Location]</w:t>
            </w:r>
          </w:p>
        </w:tc>
        <w:tc>
          <w:tcPr>
            <w:tcW w:type="dxa" w:w="1662"/>
            <w:shd w:val="clear" w:color="auto" w:fill="F6F8F9"/>
          </w:tcPr>
          <w:p>
            <w:r>
              <w:rPr>
                <w:sz w:val="20"/>
              </w:rPr>
            </w:r>
            <w:r>
              <w:rPr>
                <w:sz w:val="20"/>
              </w:rPr>
              <w:t>[Date and result]</w:t>
            </w:r>
          </w:p>
        </w:tc>
      </w:tr>
    </w:tbl>
    <w:p/>
    <w:p>
      <w:pPr>
        <w:pStyle w:val="Heading2"/>
      </w:pPr>
      <w:r>
        <w:t>Preparation checklist</w:t>
      </w:r>
    </w:p>
    <w:tbl>
      <w:tblPr>
        <w:tblStyle w:val="TableGrid"/>
        <w:tblW w:type="auto" w:w="0"/>
        <w:tblLook w:firstColumn="1" w:firstRow="1" w:lastColumn="0" w:lastRow="0" w:noHBand="0" w:noVBand="1" w:val="04A0"/>
      </w:tblPr>
      <w:tblGrid>
        <w:gridCol w:w="2493"/>
        <w:gridCol w:w="2493"/>
        <w:gridCol w:w="2493"/>
        <w:gridCol w:w="2493"/>
      </w:tblGrid>
      <w:tr>
        <w:trPr>
          <w:tblHeader w:val="true"/>
        </w:trPr>
        <w:tc>
          <w:tcPr>
            <w:tcW w:type="dxa" w:w="2493"/>
            <w:shd w:val="clear" w:color="auto" w:fill="030925"/>
          </w:tcPr>
          <w:p>
            <w:r/>
            <w:r>
              <w:rPr>
                <w:b/>
                <w:color w:val="FFFFFF"/>
                <w:sz w:val="20"/>
              </w:rPr>
              <w:t>Done</w:t>
            </w:r>
          </w:p>
        </w:tc>
        <w:tc>
          <w:tcPr>
            <w:tcW w:type="dxa" w:w="2493"/>
            <w:shd w:val="clear" w:color="auto" w:fill="030925"/>
          </w:tcPr>
          <w:p>
            <w:r/>
            <w:r>
              <w:rPr>
                <w:b/>
                <w:color w:val="FFFFFF"/>
                <w:sz w:val="20"/>
              </w:rPr>
              <w:t>Item</w:t>
            </w:r>
          </w:p>
        </w:tc>
        <w:tc>
          <w:tcPr>
            <w:tcW w:type="dxa" w:w="2493"/>
            <w:shd w:val="clear" w:color="auto" w:fill="030925"/>
          </w:tcPr>
          <w:p>
            <w:r/>
            <w:r>
              <w:rPr>
                <w:b/>
                <w:color w:val="FFFFFF"/>
                <w:sz w:val="20"/>
              </w:rPr>
              <w:t>Owner</w:t>
            </w:r>
          </w:p>
        </w:tc>
        <w:tc>
          <w:tcPr>
            <w:tcW w:type="dxa" w:w="2493"/>
            <w:shd w:val="clear" w:color="auto" w:fill="030925"/>
          </w:tcPr>
          <w:p>
            <w:r/>
            <w:r>
              <w:rPr>
                <w:b/>
                <w:color w:val="FFFFFF"/>
                <w:sz w:val="20"/>
              </w:rPr>
              <w:t>Date</w:t>
            </w:r>
          </w:p>
        </w:tc>
      </w:tr>
      <w:tr>
        <w:tc>
          <w:tcPr>
            <w:tcW w:type="dxa" w:w="2493"/>
          </w:tcPr>
          <w:p>
            <w:r>
              <w:rPr>
                <w:sz w:val="20"/>
              </w:rPr>
            </w:r>
            <w:r>
              <w:rPr>
                <w:sz w:val="20"/>
              </w:rPr>
              <w:t>[ ]</w:t>
            </w:r>
          </w:p>
        </w:tc>
        <w:tc>
          <w:tcPr>
            <w:tcW w:type="dxa" w:w="2493"/>
          </w:tcPr>
          <w:p>
            <w:r>
              <w:rPr>
                <w:sz w:val="20"/>
              </w:rPr>
            </w:r>
            <w:r>
              <w:rPr>
                <w:sz w:val="20"/>
              </w:rPr>
              <w:t>Backups of critical data are kept offline and encrypted, and a restore has been tested</w:t>
            </w:r>
          </w:p>
        </w:tc>
        <w:tc>
          <w:tcPr>
            <w:tcW w:type="dxa" w:w="2493"/>
            <w:shd w:val="clear" w:color="auto" w:fill="F6F8F9"/>
          </w:tcPr>
          <w:p>
            <w:r>
              <w:rPr>
                <w:sz w:val="20"/>
              </w:rPr>
            </w:r>
            <w:r>
              <w:rPr>
                <w:sz w:val="20"/>
              </w:rPr>
              <w:t>[Name]</w:t>
            </w:r>
          </w:p>
        </w:tc>
        <w:tc>
          <w:tcPr>
            <w:tcW w:type="dxa" w:w="2493"/>
            <w:shd w:val="clear" w:color="auto" w:fill="F6F8F9"/>
          </w:tcPr>
          <w:p>
            <w:r>
              <w:rPr>
                <w:sz w:val="20"/>
              </w:rPr>
            </w:r>
            <w:r>
              <w:rPr>
                <w:sz w:val="20"/>
              </w:rPr>
              <w:t>[Date]</w:t>
            </w:r>
          </w:p>
        </w:tc>
      </w:tr>
      <w:tr>
        <w:tc>
          <w:tcPr>
            <w:tcW w:type="dxa" w:w="2493"/>
          </w:tcPr>
          <w:p>
            <w:r>
              <w:rPr>
                <w:sz w:val="20"/>
              </w:rPr>
            </w:r>
            <w:r>
              <w:rPr>
                <w:sz w:val="20"/>
              </w:rPr>
              <w:t>[ ]</w:t>
            </w:r>
          </w:p>
        </w:tc>
        <w:tc>
          <w:tcPr>
            <w:tcW w:type="dxa" w:w="2493"/>
          </w:tcPr>
          <w:p>
            <w:r>
              <w:rPr>
                <w:sz w:val="20"/>
              </w:rPr>
            </w:r>
            <w:r>
              <w:rPr>
                <w:sz w:val="20"/>
              </w:rPr>
              <w:t>Golden images and cloud templates are kept offline and version controlled</w:t>
            </w:r>
          </w:p>
        </w:tc>
        <w:tc>
          <w:tcPr>
            <w:tcW w:type="dxa" w:w="2493"/>
            <w:shd w:val="clear" w:color="auto" w:fill="F6F8F9"/>
          </w:tcPr>
          <w:p>
            <w:r>
              <w:rPr>
                <w:sz w:val="20"/>
              </w:rPr>
            </w:r>
            <w:r>
              <w:rPr>
                <w:sz w:val="20"/>
              </w:rPr>
              <w:t>[Name]</w:t>
            </w:r>
          </w:p>
        </w:tc>
        <w:tc>
          <w:tcPr>
            <w:tcW w:type="dxa" w:w="2493"/>
            <w:shd w:val="clear" w:color="auto" w:fill="F6F8F9"/>
          </w:tcPr>
          <w:p>
            <w:r>
              <w:rPr>
                <w:sz w:val="20"/>
              </w:rPr>
            </w:r>
            <w:r>
              <w:rPr>
                <w:sz w:val="20"/>
              </w:rPr>
              <w:t>[Date]</w:t>
            </w:r>
          </w:p>
        </w:tc>
      </w:tr>
      <w:tr>
        <w:tc>
          <w:tcPr>
            <w:tcW w:type="dxa" w:w="2493"/>
          </w:tcPr>
          <w:p>
            <w:r>
              <w:rPr>
                <w:sz w:val="20"/>
              </w:rPr>
            </w:r>
            <w:r>
              <w:rPr>
                <w:sz w:val="20"/>
              </w:rPr>
              <w:t>[ ]</w:t>
            </w:r>
          </w:p>
        </w:tc>
        <w:tc>
          <w:tcPr>
            <w:tcW w:type="dxa" w:w="2493"/>
          </w:tcPr>
          <w:p>
            <w:r>
              <w:rPr>
                <w:sz w:val="20"/>
              </w:rPr>
            </w:r>
            <w:r>
              <w:rPr>
                <w:sz w:val="20"/>
              </w:rPr>
              <w:t>The response plan and the communications plan are approved in writing by the top executive and a printed copy exists</w:t>
            </w:r>
          </w:p>
        </w:tc>
        <w:tc>
          <w:tcPr>
            <w:tcW w:type="dxa" w:w="2493"/>
            <w:shd w:val="clear" w:color="auto" w:fill="F6F8F9"/>
          </w:tcPr>
          <w:p>
            <w:r>
              <w:rPr>
                <w:sz w:val="20"/>
              </w:rPr>
            </w:r>
            <w:r>
              <w:rPr>
                <w:sz w:val="20"/>
              </w:rPr>
              <w:t>[Name]</w:t>
            </w:r>
          </w:p>
        </w:tc>
        <w:tc>
          <w:tcPr>
            <w:tcW w:type="dxa" w:w="2493"/>
            <w:shd w:val="clear" w:color="auto" w:fill="F6F8F9"/>
          </w:tcPr>
          <w:p>
            <w:r>
              <w:rPr>
                <w:sz w:val="20"/>
              </w:rPr>
            </w:r>
            <w:r>
              <w:rPr>
                <w:sz w:val="20"/>
              </w:rPr>
              <w:t>[Date]</w:t>
            </w:r>
          </w:p>
        </w:tc>
      </w:tr>
      <w:tr>
        <w:tc>
          <w:tcPr>
            <w:tcW w:type="dxa" w:w="2493"/>
          </w:tcPr>
          <w:p>
            <w:r>
              <w:rPr>
                <w:sz w:val="20"/>
              </w:rPr>
            </w:r>
            <w:r>
              <w:rPr>
                <w:sz w:val="20"/>
              </w:rPr>
              <w:t>[ ]</w:t>
            </w:r>
          </w:p>
        </w:tc>
        <w:tc>
          <w:tcPr>
            <w:tcW w:type="dxa" w:w="2493"/>
          </w:tcPr>
          <w:p>
            <w:r>
              <w:rPr>
                <w:sz w:val="20"/>
              </w:rPr>
            </w:r>
            <w:r>
              <w:rPr>
                <w:sz w:val="20"/>
              </w:rPr>
              <w:t>Remote access and internet-facing services are inventoried, patched and monitored</w:t>
            </w:r>
          </w:p>
        </w:tc>
        <w:tc>
          <w:tcPr>
            <w:tcW w:type="dxa" w:w="2493"/>
            <w:shd w:val="clear" w:color="auto" w:fill="F6F8F9"/>
          </w:tcPr>
          <w:p>
            <w:r>
              <w:rPr>
                <w:sz w:val="20"/>
              </w:rPr>
            </w:r>
            <w:r>
              <w:rPr>
                <w:sz w:val="20"/>
              </w:rPr>
              <w:t>[Name]</w:t>
            </w:r>
          </w:p>
        </w:tc>
        <w:tc>
          <w:tcPr>
            <w:tcW w:type="dxa" w:w="2493"/>
            <w:shd w:val="clear" w:color="auto" w:fill="F6F8F9"/>
          </w:tcPr>
          <w:p>
            <w:r>
              <w:rPr>
                <w:sz w:val="20"/>
              </w:rPr>
            </w:r>
            <w:r>
              <w:rPr>
                <w:sz w:val="20"/>
              </w:rPr>
              <w:t>[Date]</w:t>
            </w:r>
          </w:p>
        </w:tc>
      </w:tr>
      <w:tr>
        <w:tc>
          <w:tcPr>
            <w:tcW w:type="dxa" w:w="2493"/>
          </w:tcPr>
          <w:p>
            <w:r>
              <w:rPr>
                <w:sz w:val="20"/>
              </w:rPr>
            </w:r>
            <w:r>
              <w:rPr>
                <w:sz w:val="20"/>
              </w:rPr>
              <w:t>[ ]</w:t>
            </w:r>
          </w:p>
        </w:tc>
        <w:tc>
          <w:tcPr>
            <w:tcW w:type="dxa" w:w="2493"/>
          </w:tcPr>
          <w:p>
            <w:r>
              <w:rPr>
                <w:sz w:val="20"/>
              </w:rPr>
            </w:r>
            <w:r>
              <w:rPr>
                <w:sz w:val="20"/>
              </w:rPr>
              <w:t>Multi-factor authentication is on email, remote access and admin accounts</w:t>
            </w:r>
          </w:p>
        </w:tc>
        <w:tc>
          <w:tcPr>
            <w:tcW w:type="dxa" w:w="2493"/>
            <w:shd w:val="clear" w:color="auto" w:fill="F6F8F9"/>
          </w:tcPr>
          <w:p>
            <w:r>
              <w:rPr>
                <w:sz w:val="20"/>
              </w:rPr>
            </w:r>
            <w:r>
              <w:rPr>
                <w:sz w:val="20"/>
              </w:rPr>
              <w:t>[Name]</w:t>
            </w:r>
          </w:p>
        </w:tc>
        <w:tc>
          <w:tcPr>
            <w:tcW w:type="dxa" w:w="2493"/>
            <w:shd w:val="clear" w:color="auto" w:fill="F6F8F9"/>
          </w:tcPr>
          <w:p>
            <w:r>
              <w:rPr>
                <w:sz w:val="20"/>
              </w:rPr>
            </w:r>
            <w:r>
              <w:rPr>
                <w:sz w:val="20"/>
              </w:rPr>
              <w:t>[Date]</w:t>
            </w:r>
          </w:p>
        </w:tc>
      </w:tr>
      <w:tr>
        <w:tc>
          <w:tcPr>
            <w:tcW w:type="dxa" w:w="2493"/>
          </w:tcPr>
          <w:p>
            <w:r>
              <w:rPr>
                <w:sz w:val="20"/>
              </w:rPr>
            </w:r>
            <w:r>
              <w:rPr>
                <w:sz w:val="20"/>
              </w:rPr>
              <w:t>[ ]</w:t>
            </w:r>
          </w:p>
        </w:tc>
        <w:tc>
          <w:tcPr>
            <w:tcW w:type="dxa" w:w="2493"/>
          </w:tcPr>
          <w:p>
            <w:r>
              <w:rPr>
                <w:sz w:val="20"/>
              </w:rPr>
            </w:r>
            <w:r>
              <w:rPr>
                <w:sz w:val="20"/>
              </w:rPr>
              <w:t>External watch list written down (domains, brand names, executive names, supplier names, IP ranges)</w:t>
            </w:r>
          </w:p>
        </w:tc>
        <w:tc>
          <w:tcPr>
            <w:tcW w:type="dxa" w:w="2493"/>
            <w:shd w:val="clear" w:color="auto" w:fill="F6F8F9"/>
          </w:tcPr>
          <w:p>
            <w:r>
              <w:rPr>
                <w:sz w:val="20"/>
              </w:rPr>
            </w:r>
            <w:r>
              <w:rPr>
                <w:sz w:val="20"/>
              </w:rPr>
              <w:t>[Name]</w:t>
            </w:r>
          </w:p>
        </w:tc>
        <w:tc>
          <w:tcPr>
            <w:tcW w:type="dxa" w:w="2493"/>
            <w:shd w:val="clear" w:color="auto" w:fill="F6F8F9"/>
          </w:tcPr>
          <w:p>
            <w:r>
              <w:rPr>
                <w:sz w:val="20"/>
              </w:rPr>
            </w:r>
            <w:r>
              <w:rPr>
                <w:sz w:val="20"/>
              </w:rPr>
              <w:t>[Date]</w:t>
            </w:r>
          </w:p>
        </w:tc>
      </w:tr>
      <w:tr>
        <w:tc>
          <w:tcPr>
            <w:tcW w:type="dxa" w:w="2493"/>
          </w:tcPr>
          <w:p>
            <w:r>
              <w:rPr>
                <w:sz w:val="20"/>
              </w:rPr>
            </w:r>
            <w:r>
              <w:rPr>
                <w:sz w:val="20"/>
              </w:rPr>
              <w:t>[ ]</w:t>
            </w:r>
          </w:p>
        </w:tc>
        <w:tc>
          <w:tcPr>
            <w:tcW w:type="dxa" w:w="2493"/>
          </w:tcPr>
          <w:p>
            <w:r>
              <w:rPr>
                <w:sz w:val="20"/>
              </w:rPr>
            </w:r>
            <w:r>
              <w:rPr>
                <w:sz w:val="20"/>
              </w:rPr>
              <w:t>Someone is named to check leak sites, access listings and stealer logs for your name and your key suppliers</w:t>
            </w:r>
          </w:p>
        </w:tc>
        <w:tc>
          <w:tcPr>
            <w:tcW w:type="dxa" w:w="2493"/>
            <w:shd w:val="clear" w:color="auto" w:fill="F6F8F9"/>
          </w:tcPr>
          <w:p>
            <w:r>
              <w:rPr>
                <w:sz w:val="20"/>
              </w:rPr>
            </w:r>
            <w:r>
              <w:rPr>
                <w:sz w:val="20"/>
              </w:rPr>
              <w:t>[Name]</w:t>
            </w:r>
          </w:p>
        </w:tc>
        <w:tc>
          <w:tcPr>
            <w:tcW w:type="dxa" w:w="2493"/>
            <w:shd w:val="clear" w:color="auto" w:fill="F6F8F9"/>
          </w:tcPr>
          <w:p>
            <w:r>
              <w:rPr>
                <w:sz w:val="20"/>
              </w:rPr>
            </w:r>
            <w:r>
              <w:rPr>
                <w:sz w:val="20"/>
              </w:rPr>
              <w:t>[Date]</w:t>
            </w:r>
          </w:p>
        </w:tc>
      </w:tr>
      <w:tr>
        <w:tc>
          <w:tcPr>
            <w:tcW w:type="dxa" w:w="2493"/>
          </w:tcPr>
          <w:p>
            <w:r>
              <w:rPr>
                <w:sz w:val="20"/>
              </w:rPr>
            </w:r>
            <w:r>
              <w:rPr>
                <w:sz w:val="20"/>
              </w:rPr>
              <w:t>[ ]</w:t>
            </w:r>
          </w:p>
        </w:tc>
        <w:tc>
          <w:tcPr>
            <w:tcW w:type="dxa" w:w="2493"/>
          </w:tcPr>
          <w:p>
            <w:r>
              <w:rPr>
                <w:sz w:val="20"/>
              </w:rPr>
            </w:r>
            <w:r>
              <w:rPr>
                <w:sz w:val="20"/>
              </w:rPr>
              <w:t xml:space="preserve">The plan has been practised in a </w:t>
            </w:r>
            <w:hyperlink r:id="rId14">
              <w:r>
                <w:rPr>
                  <w:color w:val="0563C1"/>
                  <w:u w:val="single"/>
                </w:rPr>
                <w:t xml:space="preserve">tabletop exercise</w:t>
              </w:r>
            </w:hyperlink>
            <w:r>
              <w:rPr>
                <w:sz w:val="20"/>
              </w:rPr>
              <w:t xml:space="preserve"> this year</w:t>
            </w:r>
          </w:p>
        </w:tc>
        <w:tc>
          <w:tcPr>
            <w:tcW w:type="dxa" w:w="2493"/>
            <w:shd w:val="clear" w:color="auto" w:fill="F6F8F9"/>
          </w:tcPr>
          <w:p>
            <w:r>
              <w:rPr>
                <w:sz w:val="20"/>
              </w:rPr>
            </w:r>
            <w:r>
              <w:rPr>
                <w:sz w:val="20"/>
              </w:rPr>
              <w:t>[Name]</w:t>
            </w:r>
          </w:p>
        </w:tc>
        <w:tc>
          <w:tcPr>
            <w:tcW w:type="dxa" w:w="2493"/>
            <w:shd w:val="clear" w:color="auto" w:fill="F6F8F9"/>
          </w:tcPr>
          <w:p>
            <w:r>
              <w:rPr>
                <w:sz w:val="20"/>
              </w:rPr>
            </w:r>
            <w:r>
              <w:rPr>
                <w:sz w:val="20"/>
              </w:rPr>
              <w:t>[Date]</w:t>
            </w:r>
          </w:p>
        </w:tc>
      </w:tr>
    </w:tbl>
    <w:p/>
    <w:p>
      <w:r>
        <w:t xml:space="preserve">For a plan that covers all incident types, start from the </w:t>
      </w:r>
      <w:hyperlink r:id="rId15">
        <w:r>
          <w:rPr>
            <w:color w:val="0563C1"/>
            <w:u w:val="single"/>
          </w:rPr>
          <w:t xml:space="preserve">incident response plan template</w:t>
        </w:r>
      </w:hyperlink>
      <w:r>
        <w:t xml:space="preserve">. For background, see </w:t>
      </w:r>
      <w:hyperlink r:id="rId16">
        <w:r>
          <w:rPr>
            <w:color w:val="0563C1"/>
            <w:u w:val="single"/>
          </w:rPr>
          <w:t xml:space="preserve">What is incident response and how to build it</w:t>
        </w:r>
      </w:hyperlink>
      <w:r>
        <w:t xml:space="preserve"> and the </w:t>
      </w:r>
      <w:hyperlink r:id="rId17">
        <w:r>
          <w:rPr>
            <w:color w:val="0563C1"/>
            <w:u w:val="single"/>
          </w:rPr>
          <w:t xml:space="preserve">incident response plan</w:t>
        </w:r>
      </w:hyperlink>
      <w:r>
        <w:t xml:space="preserve"> glossary entry. To reduce the exposure that attackers use as a way in, see </w:t>
      </w:r>
      <w:hyperlink r:id="rId18">
        <w:r>
          <w:rPr>
            <w:color w:val="0563C1"/>
            <w:u w:val="single"/>
          </w:rPr>
          <w:t xml:space="preserve">attack surface reduction</w:t>
        </w:r>
      </w:hyperlink>
      <w:r>
        <w:t>.</w:t>
      </w:r>
    </w:p>
    <w:p>
      <w:pPr>
        <w:pStyle w:val="Heading1"/>
      </w:pPr>
      <w:r>
        <w:t>What do you do in the first hours?</w:t>
      </w:r>
    </w:p>
    <w:p>
      <w:r>
        <w:t>Start the incident record first. Write down who noticed what and when. CISA says to move through the first three steps in sequence: find and isolate affected systems, power down only if you cannot disconnect, then triage what to restore first.</w:t>
      </w:r>
    </w:p>
    <w:p>
      <w:pPr>
        <w:pStyle w:val="Heading2"/>
      </w:pPr>
      <w:r>
        <w:t>Incident header</w:t>
      </w:r>
    </w:p>
    <w:tbl>
      <w:tblPr>
        <w:tblStyle w:val="TableGrid"/>
        <w:tblW w:type="auto" w:w="0"/>
        <w:tblLook w:firstColumn="1" w:firstRow="1" w:lastColumn="0" w:lastRow="0" w:noHBand="0" w:noVBand="1" w:val="04A0"/>
      </w:tblPr>
      <w:tblGrid>
        <w:gridCol w:w="4986"/>
        <w:gridCol w:w="4986"/>
      </w:tblGrid>
      <w:tr>
        <w:trPr>
          <w:tblHeader w:val="true"/>
        </w:trPr>
        <w:tc>
          <w:tcPr>
            <w:tcW w:type="dxa" w:w="4986"/>
            <w:shd w:val="clear" w:color="auto" w:fill="030925"/>
          </w:tcPr>
          <w:p>
            <w:r/>
            <w:r>
              <w:rPr>
                <w:b/>
                <w:color w:val="FFFFFF"/>
                <w:sz w:val="20"/>
              </w:rPr>
              <w:t>Field</w:t>
            </w:r>
          </w:p>
        </w:tc>
        <w:tc>
          <w:tcPr>
            <w:tcW w:type="dxa" w:w="4986"/>
            <w:shd w:val="clear" w:color="auto" w:fill="030925"/>
          </w:tcPr>
          <w:p>
            <w:r/>
            <w:r>
              <w:rPr>
                <w:b/>
                <w:color w:val="FFFFFF"/>
                <w:sz w:val="20"/>
              </w:rPr>
              <w:t>Entry</w:t>
            </w:r>
          </w:p>
        </w:tc>
      </w:tr>
      <w:tr>
        <w:tc>
          <w:tcPr>
            <w:tcW w:type="dxa" w:w="4986"/>
          </w:tcPr>
          <w:p>
            <w:r>
              <w:rPr>
                <w:sz w:val="20"/>
              </w:rPr>
            </w:r>
            <w:r>
              <w:rPr>
                <w:sz w:val="20"/>
              </w:rPr>
              <w:t>Incident ID</w:t>
            </w:r>
          </w:p>
        </w:tc>
        <w:tc>
          <w:tcPr>
            <w:tcW w:type="dxa" w:w="4986"/>
            <w:shd w:val="clear" w:color="auto" w:fill="F6F8F9"/>
          </w:tcPr>
          <w:p>
            <w:r>
              <w:rPr>
                <w:sz w:val="20"/>
              </w:rPr>
            </w:r>
            <w:r>
              <w:rPr>
                <w:sz w:val="20"/>
              </w:rPr>
              <w:t>[ID]</w:t>
            </w:r>
          </w:p>
        </w:tc>
      </w:tr>
      <w:tr>
        <w:tc>
          <w:tcPr>
            <w:tcW w:type="dxa" w:w="4986"/>
          </w:tcPr>
          <w:p>
            <w:r>
              <w:rPr>
                <w:sz w:val="20"/>
              </w:rPr>
            </w:r>
            <w:r>
              <w:rPr>
                <w:sz w:val="20"/>
              </w:rPr>
              <w:t>First noticed (date, time, time zone)</w:t>
            </w:r>
          </w:p>
        </w:tc>
        <w:tc>
          <w:tcPr>
            <w:tcW w:type="dxa" w:w="4986"/>
            <w:shd w:val="clear" w:color="auto" w:fill="F6F8F9"/>
          </w:tcPr>
          <w:p>
            <w:r>
              <w:rPr>
                <w:sz w:val="20"/>
              </w:rPr>
            </w:r>
            <w:r>
              <w:rPr>
                <w:sz w:val="20"/>
              </w:rPr>
              <w:t>[Date and time]</w:t>
            </w:r>
          </w:p>
        </w:tc>
      </w:tr>
      <w:tr>
        <w:tc>
          <w:tcPr>
            <w:tcW w:type="dxa" w:w="4986"/>
          </w:tcPr>
          <w:p>
            <w:r>
              <w:rPr>
                <w:sz w:val="20"/>
              </w:rPr>
            </w:r>
            <w:r>
              <w:rPr>
                <w:sz w:val="20"/>
              </w:rPr>
              <w:t>Noticed by</w:t>
            </w:r>
          </w:p>
        </w:tc>
        <w:tc>
          <w:tcPr>
            <w:tcW w:type="dxa" w:w="4986"/>
            <w:shd w:val="clear" w:color="auto" w:fill="F6F8F9"/>
          </w:tcPr>
          <w:p>
            <w:r>
              <w:rPr>
                <w:sz w:val="20"/>
              </w:rPr>
            </w:r>
            <w:r>
              <w:rPr>
                <w:sz w:val="20"/>
              </w:rPr>
              <w:t>[Name or system]</w:t>
            </w:r>
          </w:p>
        </w:tc>
      </w:tr>
      <w:tr>
        <w:tc>
          <w:tcPr>
            <w:tcW w:type="dxa" w:w="4986"/>
          </w:tcPr>
          <w:p>
            <w:r>
              <w:rPr>
                <w:sz w:val="20"/>
              </w:rPr>
            </w:r>
            <w:r>
              <w:rPr>
                <w:sz w:val="20"/>
              </w:rPr>
              <w:t>How it was noticed</w:t>
            </w:r>
          </w:p>
        </w:tc>
        <w:tc>
          <w:tcPr>
            <w:tcW w:type="dxa" w:w="4986"/>
            <w:shd w:val="clear" w:color="auto" w:fill="F6F8F9"/>
          </w:tcPr>
          <w:p>
            <w:r>
              <w:rPr>
                <w:sz w:val="20"/>
              </w:rPr>
            </w:r>
            <w:r>
              <w:rPr>
                <w:sz w:val="20"/>
              </w:rPr>
              <w:t>[Alert, user report, ransom note, outside notice, extortion message]</w:t>
            </w:r>
          </w:p>
        </w:tc>
      </w:tr>
      <w:tr>
        <w:tc>
          <w:tcPr>
            <w:tcW w:type="dxa" w:w="4986"/>
          </w:tcPr>
          <w:p>
            <w:r>
              <w:rPr>
                <w:sz w:val="20"/>
              </w:rPr>
            </w:r>
            <w:r>
              <w:rPr>
                <w:sz w:val="20"/>
              </w:rPr>
              <w:t>Incident declared by and at</w:t>
            </w:r>
          </w:p>
        </w:tc>
        <w:tc>
          <w:tcPr>
            <w:tcW w:type="dxa" w:w="4986"/>
            <w:shd w:val="clear" w:color="auto" w:fill="F6F8F9"/>
          </w:tcPr>
          <w:p>
            <w:r>
              <w:rPr>
                <w:sz w:val="20"/>
              </w:rPr>
            </w:r>
            <w:r>
              <w:rPr>
                <w:sz w:val="20"/>
              </w:rPr>
              <w:t>[Name, time]</w:t>
            </w:r>
          </w:p>
        </w:tc>
      </w:tr>
      <w:tr>
        <w:tc>
          <w:tcPr>
            <w:tcW w:type="dxa" w:w="4986"/>
          </w:tcPr>
          <w:p>
            <w:r>
              <w:rPr>
                <w:sz w:val="20"/>
              </w:rPr>
            </w:r>
            <w:r>
              <w:rPr>
                <w:sz w:val="20"/>
              </w:rPr>
              <w:t>Incident lead</w:t>
            </w:r>
          </w:p>
        </w:tc>
        <w:tc>
          <w:tcPr>
            <w:tcW w:type="dxa" w:w="4986"/>
            <w:shd w:val="clear" w:color="auto" w:fill="F6F8F9"/>
          </w:tcPr>
          <w:p>
            <w:r>
              <w:rPr>
                <w:sz w:val="20"/>
              </w:rPr>
            </w:r>
            <w:r>
              <w:rPr>
                <w:sz w:val="20"/>
              </w:rPr>
              <w:t>[Name]</w:t>
            </w:r>
          </w:p>
        </w:tc>
      </w:tr>
      <w:tr>
        <w:tc>
          <w:tcPr>
            <w:tcW w:type="dxa" w:w="4986"/>
          </w:tcPr>
          <w:p>
            <w:r>
              <w:rPr>
                <w:sz w:val="20"/>
              </w:rPr>
            </w:r>
            <w:r>
              <w:rPr>
                <w:sz w:val="20"/>
              </w:rPr>
              <w:t>Scribe (keeps the timeline)</w:t>
            </w:r>
          </w:p>
        </w:tc>
        <w:tc>
          <w:tcPr>
            <w:tcW w:type="dxa" w:w="4986"/>
            <w:shd w:val="clear" w:color="auto" w:fill="F6F8F9"/>
          </w:tcPr>
          <w:p>
            <w:r>
              <w:rPr>
                <w:sz w:val="20"/>
              </w:rPr>
            </w:r>
            <w:r>
              <w:rPr>
                <w:sz w:val="20"/>
              </w:rPr>
              <w:t>[Name]</w:t>
            </w:r>
          </w:p>
        </w:tc>
      </w:tr>
      <w:tr>
        <w:tc>
          <w:tcPr>
            <w:tcW w:type="dxa" w:w="4986"/>
          </w:tcPr>
          <w:p>
            <w:r>
              <w:rPr>
                <w:sz w:val="20"/>
              </w:rPr>
            </w:r>
            <w:r>
              <w:rPr>
                <w:sz w:val="20"/>
              </w:rPr>
              <w:t>Out-of-band channel in use</w:t>
            </w:r>
          </w:p>
        </w:tc>
        <w:tc>
          <w:tcPr>
            <w:tcW w:type="dxa" w:w="4986"/>
            <w:shd w:val="clear" w:color="auto" w:fill="F6F8F9"/>
          </w:tcPr>
          <w:p>
            <w:r>
              <w:rPr>
                <w:sz w:val="20"/>
              </w:rPr>
            </w:r>
            <w:r>
              <w:rPr>
                <w:sz w:val="20"/>
              </w:rPr>
              <w:t>[Phone bridge, personal phones, other]</w:t>
            </w:r>
          </w:p>
        </w:tc>
      </w:tr>
    </w:tbl>
    <w:p/>
    <w:p>
      <w:pPr>
        <w:pStyle w:val="Heading2"/>
      </w:pPr>
      <w:r>
        <w:t>Detect and analyze checklist</w:t>
      </w:r>
    </w:p>
    <w:tbl>
      <w:tblPr>
        <w:tblStyle w:val="TableGrid"/>
        <w:tblW w:type="auto" w:w="0"/>
        <w:tblLook w:firstColumn="1" w:firstRow="1" w:lastColumn="0" w:lastRow="0" w:noHBand="0" w:noVBand="1" w:val="04A0"/>
      </w:tblPr>
      <w:tblGrid>
        <w:gridCol w:w="2493"/>
        <w:gridCol w:w="2493"/>
        <w:gridCol w:w="2493"/>
        <w:gridCol w:w="2493"/>
      </w:tblGrid>
      <w:tr>
        <w:trPr>
          <w:tblHeader w:val="true"/>
        </w:trPr>
        <w:tc>
          <w:tcPr>
            <w:tcW w:type="dxa" w:w="2493"/>
            <w:shd w:val="clear" w:color="auto" w:fill="030925"/>
          </w:tcPr>
          <w:p>
            <w:r/>
            <w:r>
              <w:rPr>
                <w:b/>
                <w:color w:val="FFFFFF"/>
                <w:sz w:val="20"/>
              </w:rPr>
              <w:t>Done</w:t>
            </w:r>
          </w:p>
        </w:tc>
        <w:tc>
          <w:tcPr>
            <w:tcW w:type="dxa" w:w="2493"/>
            <w:shd w:val="clear" w:color="auto" w:fill="030925"/>
          </w:tcPr>
          <w:p>
            <w:r/>
            <w:r>
              <w:rPr>
                <w:b/>
                <w:color w:val="FFFFFF"/>
                <w:sz w:val="20"/>
              </w:rPr>
              <w:t>Step</w:t>
            </w:r>
          </w:p>
        </w:tc>
        <w:tc>
          <w:tcPr>
            <w:tcW w:type="dxa" w:w="2493"/>
            <w:shd w:val="clear" w:color="auto" w:fill="030925"/>
          </w:tcPr>
          <w:p>
            <w:r/>
            <w:r>
              <w:rPr>
                <w:b/>
                <w:color w:val="FFFFFF"/>
                <w:sz w:val="20"/>
              </w:rPr>
              <w:t>Owner</w:t>
            </w:r>
          </w:p>
        </w:tc>
        <w:tc>
          <w:tcPr>
            <w:tcW w:type="dxa" w:w="2493"/>
            <w:shd w:val="clear" w:color="auto" w:fill="030925"/>
          </w:tcPr>
          <w:p>
            <w:r/>
            <w:r>
              <w:rPr>
                <w:b/>
                <w:color w:val="FFFFFF"/>
                <w:sz w:val="20"/>
              </w:rPr>
              <w:t>Time</w:t>
            </w:r>
          </w:p>
        </w:tc>
      </w:tr>
      <w:tr>
        <w:tc>
          <w:tcPr>
            <w:tcW w:type="dxa" w:w="2493"/>
          </w:tcPr>
          <w:p>
            <w:r>
              <w:rPr>
                <w:sz w:val="20"/>
              </w:rPr>
            </w:r>
            <w:r>
              <w:rPr>
                <w:sz w:val="20"/>
              </w:rPr>
              <w:t>[ ]</w:t>
            </w:r>
          </w:p>
        </w:tc>
        <w:tc>
          <w:tcPr>
            <w:tcW w:type="dxa" w:w="2493"/>
          </w:tcPr>
          <w:p>
            <w:r>
              <w:rPr>
                <w:sz w:val="20"/>
              </w:rPr>
            </w:r>
            <w:r>
              <w:rPr>
                <w:sz w:val="20"/>
              </w:rPr>
              <w:t>1. Find which systems are affected and isolate them. If many systems or subnets look hit, take the network offline at the switch level.</w:t>
            </w:r>
          </w:p>
        </w:tc>
        <w:tc>
          <w:tcPr>
            <w:tcW w:type="dxa" w:w="2493"/>
            <w:shd w:val="clear" w:color="auto" w:fill="F6F8F9"/>
          </w:tcPr>
          <w:p>
            <w:r>
              <w:rPr>
                <w:sz w:val="20"/>
              </w:rPr>
            </w:r>
            <w:r>
              <w:rPr>
                <w:sz w:val="20"/>
              </w:rPr>
              <w:t>[Name]</w:t>
            </w:r>
          </w:p>
        </w:tc>
        <w:tc>
          <w:tcPr>
            <w:tcW w:type="dxa" w:w="2493"/>
            <w:shd w:val="clear" w:color="auto" w:fill="F6F8F9"/>
          </w:tcPr>
          <w:p>
            <w:r>
              <w:rPr>
                <w:sz w:val="20"/>
              </w:rPr>
            </w:r>
            <w:r>
              <w:rPr>
                <w:sz w:val="20"/>
              </w:rPr>
              <w:t>[hh:mm]</w:t>
            </w:r>
          </w:p>
        </w:tc>
      </w:tr>
      <w:tr>
        <w:tc>
          <w:tcPr>
            <w:tcW w:type="dxa" w:w="2493"/>
          </w:tcPr>
          <w:p>
            <w:r>
              <w:rPr>
                <w:sz w:val="20"/>
              </w:rPr>
            </w:r>
            <w:r>
              <w:rPr>
                <w:sz w:val="20"/>
              </w:rPr>
              <w:t>[ ]</w:t>
            </w:r>
          </w:p>
        </w:tc>
        <w:tc>
          <w:tcPr>
            <w:tcW w:type="dxa" w:w="2493"/>
          </w:tcPr>
          <w:p>
            <w:r>
              <w:rPr>
                <w:sz w:val="20"/>
              </w:rPr>
            </w:r>
            <w:r>
              <w:rPr>
                <w:sz w:val="20"/>
              </w:rPr>
              <w:t>2. If you cannot disconnect a device, power it down. This loses evidence in memory, so do it only if there is no other way.</w:t>
            </w:r>
          </w:p>
        </w:tc>
        <w:tc>
          <w:tcPr>
            <w:tcW w:type="dxa" w:w="2493"/>
            <w:shd w:val="clear" w:color="auto" w:fill="F6F8F9"/>
          </w:tcPr>
          <w:p>
            <w:r>
              <w:rPr>
                <w:sz w:val="20"/>
              </w:rPr>
            </w:r>
            <w:r>
              <w:rPr>
                <w:sz w:val="20"/>
              </w:rPr>
              <w:t>[Name]</w:t>
            </w:r>
          </w:p>
        </w:tc>
        <w:tc>
          <w:tcPr>
            <w:tcW w:type="dxa" w:w="2493"/>
            <w:shd w:val="clear" w:color="auto" w:fill="F6F8F9"/>
          </w:tcPr>
          <w:p>
            <w:r>
              <w:rPr>
                <w:sz w:val="20"/>
              </w:rPr>
            </w:r>
            <w:r>
              <w:rPr>
                <w:sz w:val="20"/>
              </w:rPr>
              <w:t>[hh:mm]</w:t>
            </w:r>
          </w:p>
        </w:tc>
      </w:tr>
      <w:tr>
        <w:tc>
          <w:tcPr>
            <w:tcW w:type="dxa" w:w="2493"/>
          </w:tcPr>
          <w:p>
            <w:r>
              <w:rPr>
                <w:sz w:val="20"/>
              </w:rPr>
            </w:r>
            <w:r>
              <w:rPr>
                <w:sz w:val="20"/>
              </w:rPr>
              <w:t>[ ]</w:t>
            </w:r>
          </w:p>
        </w:tc>
        <w:tc>
          <w:tcPr>
            <w:tcW w:type="dxa" w:w="2493"/>
          </w:tcPr>
          <w:p>
            <w:r>
              <w:rPr>
                <w:sz w:val="20"/>
              </w:rPr>
            </w:r>
            <w:r>
              <w:rPr>
                <w:sz w:val="20"/>
              </w:rPr>
              <w:t>3. Triage affected systems for restoration using the critical systems table. Track the systems that look unaffected so they can wait.</w:t>
            </w:r>
          </w:p>
        </w:tc>
        <w:tc>
          <w:tcPr>
            <w:tcW w:type="dxa" w:w="2493"/>
            <w:shd w:val="clear" w:color="auto" w:fill="F6F8F9"/>
          </w:tcPr>
          <w:p>
            <w:r>
              <w:rPr>
                <w:sz w:val="20"/>
              </w:rPr>
            </w:r>
            <w:r>
              <w:rPr>
                <w:sz w:val="20"/>
              </w:rPr>
              <w:t>[Name]</w:t>
            </w:r>
          </w:p>
        </w:tc>
        <w:tc>
          <w:tcPr>
            <w:tcW w:type="dxa" w:w="2493"/>
            <w:shd w:val="clear" w:color="auto" w:fill="F6F8F9"/>
          </w:tcPr>
          <w:p>
            <w:r>
              <w:rPr>
                <w:sz w:val="20"/>
              </w:rPr>
            </w:r>
            <w:r>
              <w:rPr>
                <w:sz w:val="20"/>
              </w:rPr>
              <w:t>[hh:mm]</w:t>
            </w:r>
          </w:p>
        </w:tc>
      </w:tr>
      <w:tr>
        <w:tc>
          <w:tcPr>
            <w:tcW w:type="dxa" w:w="2493"/>
          </w:tcPr>
          <w:p>
            <w:r>
              <w:rPr>
                <w:sz w:val="20"/>
              </w:rPr>
            </w:r>
            <w:r>
              <w:rPr>
                <w:sz w:val="20"/>
              </w:rPr>
              <w:t>[ ]</w:t>
            </w:r>
          </w:p>
        </w:tc>
        <w:tc>
          <w:tcPr>
            <w:tcW w:type="dxa" w:w="2493"/>
          </w:tcPr>
          <w:p>
            <w:r>
              <w:rPr>
                <w:sz w:val="20"/>
              </w:rPr>
            </w:r>
            <w:r>
              <w:rPr>
                <w:sz w:val="20"/>
              </w:rPr>
              <w:t>4. Review antivirus, EDR, IDS and other logs for earlier malware. A ransomware event can be the end of an older, unresolved compromise.</w:t>
            </w:r>
          </w:p>
        </w:tc>
        <w:tc>
          <w:tcPr>
            <w:tcW w:type="dxa" w:w="2493"/>
            <w:shd w:val="clear" w:color="auto" w:fill="F6F8F9"/>
          </w:tcPr>
          <w:p>
            <w:r>
              <w:rPr>
                <w:sz w:val="20"/>
              </w:rPr>
            </w:r>
            <w:r>
              <w:rPr>
                <w:sz w:val="20"/>
              </w:rPr>
              <w:t>[Name]</w:t>
            </w:r>
          </w:p>
        </w:tc>
        <w:tc>
          <w:tcPr>
            <w:tcW w:type="dxa" w:w="2493"/>
            <w:shd w:val="clear" w:color="auto" w:fill="F6F8F9"/>
          </w:tcPr>
          <w:p>
            <w:r>
              <w:rPr>
                <w:sz w:val="20"/>
              </w:rPr>
            </w:r>
            <w:r>
              <w:rPr>
                <w:sz w:val="20"/>
              </w:rPr>
              <w:t>[hh:mm]</w:t>
            </w:r>
          </w:p>
        </w:tc>
      </w:tr>
      <w:tr>
        <w:tc>
          <w:tcPr>
            <w:tcW w:type="dxa" w:w="2493"/>
          </w:tcPr>
          <w:p>
            <w:r>
              <w:rPr>
                <w:sz w:val="20"/>
              </w:rPr>
            </w:r>
            <w:r>
              <w:rPr>
                <w:sz w:val="20"/>
              </w:rPr>
              <w:t>[ ]</w:t>
            </w:r>
          </w:p>
        </w:tc>
        <w:tc>
          <w:tcPr>
            <w:tcW w:type="dxa" w:w="2493"/>
          </w:tcPr>
          <w:p>
            <w:r>
              <w:rPr>
                <w:sz w:val="20"/>
              </w:rPr>
            </w:r>
            <w:r>
              <w:rPr>
                <w:sz w:val="20"/>
              </w:rPr>
              <w:t>5. Meet and write down what you think happened so far, and what you do not know yet.</w:t>
            </w:r>
          </w:p>
        </w:tc>
        <w:tc>
          <w:tcPr>
            <w:tcW w:type="dxa" w:w="2493"/>
            <w:shd w:val="clear" w:color="auto" w:fill="F6F8F9"/>
          </w:tcPr>
          <w:p>
            <w:r>
              <w:rPr>
                <w:sz w:val="20"/>
              </w:rPr>
            </w:r>
            <w:r>
              <w:rPr>
                <w:sz w:val="20"/>
              </w:rPr>
              <w:t>[Name]</w:t>
            </w:r>
          </w:p>
        </w:tc>
        <w:tc>
          <w:tcPr>
            <w:tcW w:type="dxa" w:w="2493"/>
            <w:shd w:val="clear" w:color="auto" w:fill="F6F8F9"/>
          </w:tcPr>
          <w:p>
            <w:r>
              <w:rPr>
                <w:sz w:val="20"/>
              </w:rPr>
            </w:r>
            <w:r>
              <w:rPr>
                <w:sz w:val="20"/>
              </w:rPr>
              <w:t>[hh:mm]</w:t>
            </w:r>
          </w:p>
        </w:tc>
      </w:tr>
      <w:tr>
        <w:tc>
          <w:tcPr>
            <w:tcW w:type="dxa" w:w="2493"/>
          </w:tcPr>
          <w:p>
            <w:r>
              <w:rPr>
                <w:sz w:val="20"/>
              </w:rPr>
            </w:r>
            <w:r>
              <w:rPr>
                <w:sz w:val="20"/>
              </w:rPr>
              <w:t>[ ]</w:t>
            </w:r>
          </w:p>
        </w:tc>
        <w:tc>
          <w:tcPr>
            <w:tcW w:type="dxa" w:w="2493"/>
          </w:tcPr>
          <w:p>
            <w:r>
              <w:rPr>
                <w:sz w:val="20"/>
              </w:rPr>
            </w:r>
            <w:r>
              <w:rPr>
                <w:sz w:val="20"/>
              </w:rPr>
              <w:t>6. Start threat hunting (see the list below).</w:t>
            </w:r>
          </w:p>
        </w:tc>
        <w:tc>
          <w:tcPr>
            <w:tcW w:type="dxa" w:w="2493"/>
            <w:shd w:val="clear" w:color="auto" w:fill="F6F8F9"/>
          </w:tcPr>
          <w:p>
            <w:r>
              <w:rPr>
                <w:sz w:val="20"/>
              </w:rPr>
            </w:r>
            <w:r>
              <w:rPr>
                <w:sz w:val="20"/>
              </w:rPr>
              <w:t>[Name]</w:t>
            </w:r>
          </w:p>
        </w:tc>
        <w:tc>
          <w:tcPr>
            <w:tcW w:type="dxa" w:w="2493"/>
            <w:shd w:val="clear" w:color="auto" w:fill="F6F8F9"/>
          </w:tcPr>
          <w:p>
            <w:r>
              <w:rPr>
                <w:sz w:val="20"/>
              </w:rPr>
            </w:r>
            <w:r>
              <w:rPr>
                <w:sz w:val="20"/>
              </w:rPr>
              <w:t>[hh:mm]</w:t>
            </w:r>
          </w:p>
        </w:tc>
      </w:tr>
    </w:tbl>
    <w:p/>
    <w:p>
      <w:pPr>
        <w:pStyle w:val="Heading2"/>
      </w:pPr>
      <w:r>
        <w:t>Hunting list</w:t>
      </w:r>
    </w:p>
    <w:p>
      <w:r>
        <w:t>CISA's guide gives a longer list. These are the main places to look:</w:t>
      </w:r>
    </w:p>
    <w:p>
      <w:pPr>
        <w:pStyle w:val="ListBullet"/>
      </w:pPr>
      <w:r>
        <w:t>New accounts, accounts with raised privileges and recent use of administrator accounts.</w:t>
      </w:r>
    </w:p>
    <w:p>
      <w:pPr>
        <w:pStyle w:val="ListBullet"/>
      </w:pPr>
      <w:r>
        <w:t>Unusual VPN or other logins.</w:t>
      </w:r>
    </w:p>
    <w:p>
      <w:pPr>
        <w:pStyle w:val="ListBullet"/>
      </w:pPr>
      <w:r>
        <w:t xml:space="preserve">Tools used to switch off backups, shadow copies or boot recovery. This is MITRE ATT&amp;CK </w:t>
      </w:r>
      <w:hyperlink r:id="rId19">
        <w:r>
          <w:rPr>
            <w:color w:val="0563C1"/>
            <w:u w:val="single"/>
          </w:rPr>
          <w:t xml:space="preserve">T1490 Inhibit System Recovery</w:t>
        </w:r>
      </w:hyperlink>
      <w:r>
        <w:t>.</w:t>
      </w:r>
    </w:p>
    <w:p>
      <w:pPr>
        <w:pStyle w:val="ListBullet"/>
      </w:pPr>
      <w:r>
        <w:t>Remote management software that nobody installed on purpose.</w:t>
      </w:r>
    </w:p>
    <w:p>
      <w:pPr>
        <w:pStyle w:val="ListBullet"/>
      </w:pPr>
      <w:r>
        <w:t>Signs of stolen credentials, such as dumping from memory or directory data.</w:t>
      </w:r>
    </w:p>
    <w:p>
      <w:pPr>
        <w:pStyle w:val="ListBullet"/>
      </w:pPr>
      <w:r>
        <w:t xml:space="preserve">Large or odd outbound traffic and file transfer tools, a sign of </w:t>
      </w:r>
      <w:hyperlink r:id="rId20">
        <w:r>
          <w:rPr>
            <w:color w:val="0563C1"/>
            <w:u w:val="single"/>
          </w:rPr>
          <w:t xml:space="preserve">T1567 Exfiltration Over Web Service</w:t>
        </w:r>
      </w:hyperlink>
      <w:r>
        <w:t>.</w:t>
      </w:r>
    </w:p>
    <w:p>
      <w:pPr>
        <w:pStyle w:val="ListBullet"/>
      </w:pPr>
      <w:r>
        <w:t>New services, scheduled tasks or software that no one can explain.</w:t>
      </w:r>
    </w:p>
    <w:p>
      <w:r>
        <w:t xml:space="preserve">If the files were encrypted by </w:t>
      </w:r>
      <w:hyperlink r:id="rId21">
        <w:r>
          <w:rPr>
            <w:color w:val="0563C1"/>
            <w:u w:val="single"/>
          </w:rPr>
          <w:t xml:space="preserve">T1486 Data Encrypted for Impact</w:t>
        </w:r>
      </w:hyperlink>
      <w:r>
        <w:t>, the ransom note and any readme file are evidence. Do not delete them. CISA warns that removing the readme file can make decryption impossible.</w:t>
      </w:r>
    </w:p>
    <w:p>
      <w:pPr>
        <w:pStyle w:val="Heading1"/>
      </w:pPr>
      <w:r>
        <w:t>How do you contain the attack without tipping off the attacker?</w:t>
      </w:r>
    </w:p>
    <w:p>
      <w:r>
        <w:t>Attackers may be watching your email and chat. CISA advises isolating systems in a coordinated way and using phone calls or other out-of-band channels, so they cannot move faster or deploy ransomware widely before the network is offline.</w:t>
      </w:r>
    </w:p>
    <w:tbl>
      <w:tblPr>
        <w:tblStyle w:val="TableGrid"/>
        <w:tblW w:type="auto" w:w="0"/>
        <w:tblLook w:firstColumn="1" w:firstRow="1" w:lastColumn="0" w:lastRow="0" w:noHBand="0" w:noVBand="1" w:val="04A0"/>
      </w:tblPr>
      <w:tblGrid>
        <w:gridCol w:w="2493"/>
        <w:gridCol w:w="2493"/>
        <w:gridCol w:w="2493"/>
        <w:gridCol w:w="2493"/>
      </w:tblGrid>
      <w:tr>
        <w:trPr>
          <w:tblHeader w:val="true"/>
        </w:trPr>
        <w:tc>
          <w:tcPr>
            <w:tcW w:type="dxa" w:w="2493"/>
            <w:shd w:val="clear" w:color="auto" w:fill="030925"/>
          </w:tcPr>
          <w:p>
            <w:r/>
            <w:r>
              <w:rPr>
                <w:b/>
                <w:color w:val="FFFFFF"/>
                <w:sz w:val="20"/>
              </w:rPr>
              <w:t>Done</w:t>
            </w:r>
          </w:p>
        </w:tc>
        <w:tc>
          <w:tcPr>
            <w:tcW w:type="dxa" w:w="2493"/>
            <w:shd w:val="clear" w:color="auto" w:fill="030925"/>
          </w:tcPr>
          <w:p>
            <w:r/>
            <w:r>
              <w:rPr>
                <w:b/>
                <w:color w:val="FFFFFF"/>
                <w:sz w:val="20"/>
              </w:rPr>
              <w:t>Containment step</w:t>
            </w:r>
          </w:p>
        </w:tc>
        <w:tc>
          <w:tcPr>
            <w:tcW w:type="dxa" w:w="2493"/>
            <w:shd w:val="clear" w:color="auto" w:fill="030925"/>
          </w:tcPr>
          <w:p>
            <w:r/>
            <w:r>
              <w:rPr>
                <w:b/>
                <w:color w:val="FFFFFF"/>
                <w:sz w:val="20"/>
              </w:rPr>
              <w:t>Owner</w:t>
            </w:r>
          </w:p>
        </w:tc>
        <w:tc>
          <w:tcPr>
            <w:tcW w:type="dxa" w:w="2493"/>
            <w:shd w:val="clear" w:color="auto" w:fill="030925"/>
          </w:tcPr>
          <w:p>
            <w:r/>
            <w:r>
              <w:rPr>
                <w:b/>
                <w:color w:val="FFFFFF"/>
                <w:sz w:val="20"/>
              </w:rPr>
              <w:t>Time</w:t>
            </w:r>
          </w:p>
        </w:tc>
      </w:tr>
      <w:tr>
        <w:tc>
          <w:tcPr>
            <w:tcW w:type="dxa" w:w="2493"/>
          </w:tcPr>
          <w:p>
            <w:r>
              <w:rPr>
                <w:sz w:val="20"/>
              </w:rPr>
            </w:r>
            <w:r>
              <w:rPr>
                <w:sz w:val="20"/>
              </w:rPr>
              <w:t>[ ]</w:t>
            </w:r>
          </w:p>
        </w:tc>
        <w:tc>
          <w:tcPr>
            <w:tcW w:type="dxa" w:w="2493"/>
          </w:tcPr>
          <w:p>
            <w:r>
              <w:rPr>
                <w:sz w:val="20"/>
              </w:rPr>
            </w:r>
            <w:r>
              <w:rPr>
                <w:sz w:val="20"/>
              </w:rPr>
              <w:t>Move the response team to the out-of-band channel. Stop discussing the incident on email and chat that may be watched.</w:t>
            </w:r>
          </w:p>
        </w:tc>
        <w:tc>
          <w:tcPr>
            <w:tcW w:type="dxa" w:w="2493"/>
            <w:shd w:val="clear" w:color="auto" w:fill="F6F8F9"/>
          </w:tcPr>
          <w:p>
            <w:r>
              <w:rPr>
                <w:sz w:val="20"/>
              </w:rPr>
            </w:r>
            <w:r>
              <w:rPr>
                <w:sz w:val="20"/>
              </w:rPr>
              <w:t>[Name]</w:t>
            </w:r>
          </w:p>
        </w:tc>
        <w:tc>
          <w:tcPr>
            <w:tcW w:type="dxa" w:w="2493"/>
            <w:shd w:val="clear" w:color="auto" w:fill="F6F8F9"/>
          </w:tcPr>
          <w:p>
            <w:r>
              <w:rPr>
                <w:sz w:val="20"/>
              </w:rPr>
            </w:r>
            <w:r>
              <w:rPr>
                <w:sz w:val="20"/>
              </w:rPr>
              <w:t>[hh:mm]</w:t>
            </w:r>
          </w:p>
        </w:tc>
      </w:tr>
      <w:tr>
        <w:tc>
          <w:tcPr>
            <w:tcW w:type="dxa" w:w="2493"/>
          </w:tcPr>
          <w:p>
            <w:r>
              <w:rPr>
                <w:sz w:val="20"/>
              </w:rPr>
            </w:r>
            <w:r>
              <w:rPr>
                <w:sz w:val="20"/>
              </w:rPr>
              <w:t>[ ]</w:t>
            </w:r>
          </w:p>
        </w:tc>
        <w:tc>
          <w:tcPr>
            <w:tcW w:type="dxa" w:w="2493"/>
          </w:tcPr>
          <w:p>
            <w:r>
              <w:rPr>
                <w:sz w:val="20"/>
              </w:rPr>
            </w:r>
            <w:r>
              <w:rPr>
                <w:sz w:val="20"/>
              </w:rPr>
              <w:t>Isolate affected systems in one coordinated action, critical systems first.</w:t>
            </w:r>
          </w:p>
        </w:tc>
        <w:tc>
          <w:tcPr>
            <w:tcW w:type="dxa" w:w="2493"/>
            <w:shd w:val="clear" w:color="auto" w:fill="F6F8F9"/>
          </w:tcPr>
          <w:p>
            <w:r>
              <w:rPr>
                <w:sz w:val="20"/>
              </w:rPr>
            </w:r>
            <w:r>
              <w:rPr>
                <w:sz w:val="20"/>
              </w:rPr>
              <w:t>[Name]</w:t>
            </w:r>
          </w:p>
        </w:tc>
        <w:tc>
          <w:tcPr>
            <w:tcW w:type="dxa" w:w="2493"/>
            <w:shd w:val="clear" w:color="auto" w:fill="F6F8F9"/>
          </w:tcPr>
          <w:p>
            <w:r>
              <w:rPr>
                <w:sz w:val="20"/>
              </w:rPr>
            </w:r>
            <w:r>
              <w:rPr>
                <w:sz w:val="20"/>
              </w:rPr>
              <w:t>[hh:mm]</w:t>
            </w:r>
          </w:p>
        </w:tc>
      </w:tr>
      <w:tr>
        <w:tc>
          <w:tcPr>
            <w:tcW w:type="dxa" w:w="2493"/>
          </w:tcPr>
          <w:p>
            <w:r>
              <w:rPr>
                <w:sz w:val="20"/>
              </w:rPr>
            </w:r>
            <w:r>
              <w:rPr>
                <w:sz w:val="20"/>
              </w:rPr>
              <w:t>[ ]</w:t>
            </w:r>
          </w:p>
        </w:tc>
        <w:tc>
          <w:tcPr>
            <w:tcW w:type="dxa" w:w="2493"/>
          </w:tcPr>
          <w:p>
            <w:r>
              <w:rPr>
                <w:sz w:val="20"/>
              </w:rPr>
            </w:r>
            <w:r>
              <w:rPr>
                <w:sz w:val="20"/>
              </w:rPr>
              <w:t>For cloud resources, take a snapshot of volumes for later forensics before changing them.</w:t>
            </w:r>
          </w:p>
        </w:tc>
        <w:tc>
          <w:tcPr>
            <w:tcW w:type="dxa" w:w="2493"/>
            <w:shd w:val="clear" w:color="auto" w:fill="F6F8F9"/>
          </w:tcPr>
          <w:p>
            <w:r>
              <w:rPr>
                <w:sz w:val="20"/>
              </w:rPr>
            </w:r>
            <w:r>
              <w:rPr>
                <w:sz w:val="20"/>
              </w:rPr>
              <w:t>[Name]</w:t>
            </w:r>
          </w:p>
        </w:tc>
        <w:tc>
          <w:tcPr>
            <w:tcW w:type="dxa" w:w="2493"/>
            <w:shd w:val="clear" w:color="auto" w:fill="F6F8F9"/>
          </w:tcPr>
          <w:p>
            <w:r>
              <w:rPr>
                <w:sz w:val="20"/>
              </w:rPr>
            </w:r>
            <w:r>
              <w:rPr>
                <w:sz w:val="20"/>
              </w:rPr>
              <w:t>[hh:mm]</w:t>
            </w:r>
          </w:p>
        </w:tc>
      </w:tr>
      <w:tr>
        <w:tc>
          <w:tcPr>
            <w:tcW w:type="dxa" w:w="2493"/>
          </w:tcPr>
          <w:p>
            <w:r>
              <w:rPr>
                <w:sz w:val="20"/>
              </w:rPr>
            </w:r>
            <w:r>
              <w:rPr>
                <w:sz w:val="20"/>
              </w:rPr>
              <w:t>[ ]</w:t>
            </w:r>
          </w:p>
        </w:tc>
        <w:tc>
          <w:tcPr>
            <w:tcW w:type="dxa" w:w="2493"/>
          </w:tcPr>
          <w:p>
            <w:r>
              <w:rPr>
                <w:sz w:val="20"/>
              </w:rPr>
            </w:r>
            <w:r>
              <w:rPr>
                <w:sz w:val="20"/>
              </w:rPr>
              <w:t>Take a system image and a memory capture of a sample of affected devices. Keep volatile evidence: memory, security logs, firewall buffers.</w:t>
            </w:r>
          </w:p>
        </w:tc>
        <w:tc>
          <w:tcPr>
            <w:tcW w:type="dxa" w:w="2493"/>
            <w:shd w:val="clear" w:color="auto" w:fill="F6F8F9"/>
          </w:tcPr>
          <w:p>
            <w:r>
              <w:rPr>
                <w:sz w:val="20"/>
              </w:rPr>
            </w:r>
            <w:r>
              <w:rPr>
                <w:sz w:val="20"/>
              </w:rPr>
              <w:t>[Name]</w:t>
            </w:r>
          </w:p>
        </w:tc>
        <w:tc>
          <w:tcPr>
            <w:tcW w:type="dxa" w:w="2493"/>
            <w:shd w:val="clear" w:color="auto" w:fill="F6F8F9"/>
          </w:tcPr>
          <w:p>
            <w:r>
              <w:rPr>
                <w:sz w:val="20"/>
              </w:rPr>
            </w:r>
            <w:r>
              <w:rPr>
                <w:sz w:val="20"/>
              </w:rPr>
              <w:t>[hh:mm]</w:t>
            </w:r>
          </w:p>
        </w:tc>
      </w:tr>
      <w:tr>
        <w:tc>
          <w:tcPr>
            <w:tcW w:type="dxa" w:w="2493"/>
          </w:tcPr>
          <w:p>
            <w:r>
              <w:rPr>
                <w:sz w:val="20"/>
              </w:rPr>
            </w:r>
            <w:r>
              <w:rPr>
                <w:sz w:val="20"/>
              </w:rPr>
              <w:t>[ ]</w:t>
            </w:r>
          </w:p>
        </w:tc>
        <w:tc>
          <w:tcPr>
            <w:tcW w:type="dxa" w:w="2493"/>
          </w:tcPr>
          <w:p>
            <w:r>
              <w:rPr>
                <w:sz w:val="20"/>
              </w:rPr>
            </w:r>
            <w:r>
              <w:rPr>
                <w:sz w:val="20"/>
              </w:rPr>
              <w:t>Identify the systems and accounts used for the first break-in. This can include email accounts.</w:t>
            </w:r>
          </w:p>
        </w:tc>
        <w:tc>
          <w:tcPr>
            <w:tcW w:type="dxa" w:w="2493"/>
            <w:shd w:val="clear" w:color="auto" w:fill="F6F8F9"/>
          </w:tcPr>
          <w:p>
            <w:r>
              <w:rPr>
                <w:sz w:val="20"/>
              </w:rPr>
            </w:r>
            <w:r>
              <w:rPr>
                <w:sz w:val="20"/>
              </w:rPr>
              <w:t>[Name]</w:t>
            </w:r>
          </w:p>
        </w:tc>
        <w:tc>
          <w:tcPr>
            <w:tcW w:type="dxa" w:w="2493"/>
            <w:shd w:val="clear" w:color="auto" w:fill="F6F8F9"/>
          </w:tcPr>
          <w:p>
            <w:r>
              <w:rPr>
                <w:sz w:val="20"/>
              </w:rPr>
            </w:r>
            <w:r>
              <w:rPr>
                <w:sz w:val="20"/>
              </w:rPr>
              <w:t>[hh:mm]</w:t>
            </w:r>
          </w:p>
        </w:tc>
      </w:tr>
      <w:tr>
        <w:tc>
          <w:tcPr>
            <w:tcW w:type="dxa" w:w="2493"/>
          </w:tcPr>
          <w:p>
            <w:r>
              <w:rPr>
                <w:sz w:val="20"/>
              </w:rPr>
            </w:r>
            <w:r>
              <w:rPr>
                <w:sz w:val="20"/>
              </w:rPr>
              <w:t>[ ]</w:t>
            </w:r>
          </w:p>
        </w:tc>
        <w:tc>
          <w:tcPr>
            <w:tcW w:type="dxa" w:w="2493"/>
          </w:tcPr>
          <w:p>
            <w:r>
              <w:rPr>
                <w:sz w:val="20"/>
              </w:rPr>
            </w:r>
            <w:r>
              <w:rPr>
                <w:sz w:val="20"/>
              </w:rPr>
              <w:t>If credentials may be stolen, disable or restrict VPN, remote access servers, single sign-on and other public-facing access that those credentials could reach.</w:t>
            </w:r>
          </w:p>
        </w:tc>
        <w:tc>
          <w:tcPr>
            <w:tcW w:type="dxa" w:w="2493"/>
            <w:shd w:val="clear" w:color="auto" w:fill="F6F8F9"/>
          </w:tcPr>
          <w:p>
            <w:r>
              <w:rPr>
                <w:sz w:val="20"/>
              </w:rPr>
            </w:r>
            <w:r>
              <w:rPr>
                <w:sz w:val="20"/>
              </w:rPr>
              <w:t>[Name]</w:t>
            </w:r>
          </w:p>
        </w:tc>
        <w:tc>
          <w:tcPr>
            <w:tcW w:type="dxa" w:w="2493"/>
            <w:shd w:val="clear" w:color="auto" w:fill="F6F8F9"/>
          </w:tcPr>
          <w:p>
            <w:r>
              <w:rPr>
                <w:sz w:val="20"/>
              </w:rPr>
            </w:r>
            <w:r>
              <w:rPr>
                <w:sz w:val="20"/>
              </w:rPr>
              <w:t>[hh:mm]</w:t>
            </w:r>
          </w:p>
        </w:tc>
      </w:tr>
      <w:tr>
        <w:tc>
          <w:tcPr>
            <w:tcW w:type="dxa" w:w="2493"/>
          </w:tcPr>
          <w:p>
            <w:r>
              <w:rPr>
                <w:sz w:val="20"/>
              </w:rPr>
            </w:r>
            <w:r>
              <w:rPr>
                <w:sz w:val="20"/>
              </w:rPr>
              <w:t>[ ]</w:t>
            </w:r>
          </w:p>
        </w:tc>
        <w:tc>
          <w:tcPr>
            <w:tcW w:type="dxa" w:w="2493"/>
          </w:tcPr>
          <w:p>
            <w:r>
              <w:rPr>
                <w:sz w:val="20"/>
              </w:rPr>
            </w:r>
            <w:r>
              <w:rPr>
                <w:sz w:val="20"/>
              </w:rPr>
              <w:t>If a workstation is encrypting files on a server, find the user or machine writing the files (open sessions, file owners, remote desktop logs).</w:t>
            </w:r>
          </w:p>
        </w:tc>
        <w:tc>
          <w:tcPr>
            <w:tcW w:type="dxa" w:w="2493"/>
            <w:shd w:val="clear" w:color="auto" w:fill="F6F8F9"/>
          </w:tcPr>
          <w:p>
            <w:r>
              <w:rPr>
                <w:sz w:val="20"/>
              </w:rPr>
            </w:r>
            <w:r>
              <w:rPr>
                <w:sz w:val="20"/>
              </w:rPr>
              <w:t>[Name]</w:t>
            </w:r>
          </w:p>
        </w:tc>
        <w:tc>
          <w:tcPr>
            <w:tcW w:type="dxa" w:w="2493"/>
            <w:shd w:val="clear" w:color="auto" w:fill="F6F8F9"/>
          </w:tcPr>
          <w:p>
            <w:r>
              <w:rPr>
                <w:sz w:val="20"/>
              </w:rPr>
            </w:r>
            <w:r>
              <w:rPr>
                <w:sz w:val="20"/>
              </w:rPr>
              <w:t>[hh:mm]</w:t>
            </w:r>
          </w:p>
        </w:tc>
      </w:tr>
      <w:tr>
        <w:tc>
          <w:tcPr>
            <w:tcW w:type="dxa" w:w="2493"/>
          </w:tcPr>
          <w:p>
            <w:r>
              <w:rPr>
                <w:sz w:val="20"/>
              </w:rPr>
            </w:r>
            <w:r>
              <w:rPr>
                <w:sz w:val="20"/>
              </w:rPr>
              <w:t>[ ]</w:t>
            </w:r>
          </w:p>
        </w:tc>
        <w:tc>
          <w:tcPr>
            <w:tcW w:type="dxa" w:w="2493"/>
          </w:tcPr>
          <w:p>
            <w:r>
              <w:rPr>
                <w:sz w:val="20"/>
              </w:rPr>
            </w:r>
            <w:r>
              <w:rPr>
                <w:sz w:val="20"/>
              </w:rPr>
              <w:t>Kill or disable known ransomware binaries once you can identify them.</w:t>
            </w:r>
          </w:p>
        </w:tc>
        <w:tc>
          <w:tcPr>
            <w:tcW w:type="dxa" w:w="2493"/>
            <w:shd w:val="clear" w:color="auto" w:fill="F6F8F9"/>
          </w:tcPr>
          <w:p>
            <w:r>
              <w:rPr>
                <w:sz w:val="20"/>
              </w:rPr>
            </w:r>
            <w:r>
              <w:rPr>
                <w:sz w:val="20"/>
              </w:rPr>
              <w:t>[Name]</w:t>
            </w:r>
          </w:p>
        </w:tc>
        <w:tc>
          <w:tcPr>
            <w:tcW w:type="dxa" w:w="2493"/>
            <w:shd w:val="clear" w:color="auto" w:fill="F6F8F9"/>
          </w:tcPr>
          <w:p>
            <w:r>
              <w:rPr>
                <w:sz w:val="20"/>
              </w:rPr>
            </w:r>
            <w:r>
              <w:rPr>
                <w:sz w:val="20"/>
              </w:rPr>
              <w:t>[hh:mm]</w:t>
            </w:r>
          </w:p>
        </w:tc>
      </w:tr>
    </w:tbl>
    <w:p/>
    <w:p>
      <w:r>
        <w:t>Ask law enforcement whether a decryptor exists for this variant, even if you can contain the attack yourself. Researchers sometimes find flaws that allow recovery.</w:t>
      </w:r>
    </w:p>
    <w:p>
      <w:pPr>
        <w:pStyle w:val="Heading1"/>
      </w:pPr>
      <w:r>
        <w:t>What does the outside world already know about you?</w:t>
      </w:r>
    </w:p>
    <w:p>
      <w:r>
        <w:t>Your logs show what happened inside. Outside sources show what the attacker has, what is for sale and what they will say next. Assign one analyst to this phase as soon as the incident is declared, and repeat it daily.</w:t>
      </w:r>
    </w:p>
    <w:p>
      <w:pPr>
        <w:ind w:left="340"/>
      </w:pPr>
      <w:r>
        <w:t>Attack flow, with the outside signal at each step:</w:t>
      </w:r>
    </w:p>
    <w:p>
      <w:pPr>
        <w:ind w:left="340"/>
      </w:pPr>
      <w:r>
        <w:t>1. Access is stolen or bought (T1078 Valid Accounts). Stolen logins and access listings can appear first.</w:t>
      </w:r>
    </w:p>
    <w:p>
      <w:pPr>
        <w:ind w:left="340"/>
      </w:pPr>
      <w:r>
        <w:t>2. Data is copied out (T1567 Exfiltration Over Web Service). Data leaves the network before the lock.</w:t>
      </w:r>
    </w:p>
    <w:p>
      <w:pPr>
        <w:ind w:left="340"/>
      </w:pPr>
      <w:r>
        <w:t>3. Recovery is blocked (T1490 Inhibit System Recovery). Backups and shadow copies are targeted.</w:t>
      </w:r>
    </w:p>
    <w:p>
      <w:pPr>
        <w:ind w:left="340"/>
      </w:pPr>
      <w:r>
        <w:t>4. Files are locked (T1486 Data Encrypted for Impact). A ransom note appears and work stops.</w:t>
      </w:r>
    </w:p>
    <w:p>
      <w:pPr>
        <w:ind w:left="340"/>
      </w:pPr>
      <w:r>
        <w:t>5. The claim goes public. A leak site post or a message to you.</w:t>
      </w:r>
    </w:p>
    <w:p>
      <w:r>
        <w:t>CISA notes that attackers who sell or buy network access may copy data first and then threaten to publish it. That is why the outside checks below belong in the first day, not after recovery.</w:t>
      </w:r>
    </w:p>
    <w:tbl>
      <w:tblPr>
        <w:tblStyle w:val="TableGrid"/>
        <w:tblW w:type="auto" w:w="0"/>
        <w:tblLook w:firstColumn="1" w:firstRow="1" w:lastColumn="0" w:lastRow="0" w:noHBand="0" w:noVBand="1" w:val="04A0"/>
      </w:tblPr>
      <w:tblGrid>
        <w:gridCol w:w="1994"/>
        <w:gridCol w:w="1994"/>
        <w:gridCol w:w="1994"/>
        <w:gridCol w:w="1994"/>
        <w:gridCol w:w="1994"/>
      </w:tblGrid>
      <w:tr>
        <w:trPr>
          <w:tblHeader w:val="true"/>
        </w:trPr>
        <w:tc>
          <w:tcPr>
            <w:tcW w:type="dxa" w:w="1994"/>
            <w:shd w:val="clear" w:color="auto" w:fill="030925"/>
          </w:tcPr>
          <w:p>
            <w:r/>
            <w:r>
              <w:rPr>
                <w:b/>
                <w:color w:val="FFFFFF"/>
                <w:sz w:val="20"/>
              </w:rPr>
              <w:t>Outside signal</w:t>
            </w:r>
          </w:p>
        </w:tc>
        <w:tc>
          <w:tcPr>
            <w:tcW w:type="dxa" w:w="1994"/>
            <w:shd w:val="clear" w:color="auto" w:fill="030925"/>
          </w:tcPr>
          <w:p>
            <w:r/>
            <w:r>
              <w:rPr>
                <w:b/>
                <w:color w:val="FFFFFF"/>
                <w:sz w:val="20"/>
              </w:rPr>
              <w:t>Where it shows up</w:t>
            </w:r>
          </w:p>
        </w:tc>
        <w:tc>
          <w:tcPr>
            <w:tcW w:type="dxa" w:w="1994"/>
            <w:shd w:val="clear" w:color="auto" w:fill="030925"/>
          </w:tcPr>
          <w:p>
            <w:r/>
            <w:r>
              <w:rPr>
                <w:b/>
                <w:color w:val="FFFFFF"/>
                <w:sz w:val="20"/>
              </w:rPr>
              <w:t>What it tells you</w:t>
            </w:r>
          </w:p>
        </w:tc>
        <w:tc>
          <w:tcPr>
            <w:tcW w:type="dxa" w:w="1994"/>
            <w:shd w:val="clear" w:color="auto" w:fill="030925"/>
          </w:tcPr>
          <w:p>
            <w:r/>
            <w:r>
              <w:rPr>
                <w:b/>
                <w:color w:val="FFFFFF"/>
                <w:sz w:val="20"/>
              </w:rPr>
              <w:t>Do this</w:t>
            </w:r>
          </w:p>
        </w:tc>
        <w:tc>
          <w:tcPr>
            <w:tcW w:type="dxa" w:w="1994"/>
            <w:shd w:val="clear" w:color="auto" w:fill="030925"/>
          </w:tcPr>
          <w:p>
            <w:r/>
            <w:r>
              <w:rPr>
                <w:b/>
                <w:color w:val="FFFFFF"/>
                <w:sz w:val="20"/>
              </w:rPr>
              <w:t>How to respond page</w:t>
            </w:r>
          </w:p>
        </w:tc>
      </w:tr>
      <w:tr>
        <w:tc>
          <w:tcPr>
            <w:tcW w:type="dxa" w:w="1994"/>
          </w:tcPr>
          <w:p>
            <w:r>
              <w:rPr>
                <w:sz w:val="20"/>
              </w:rPr>
            </w:r>
            <w:r>
              <w:rPr>
                <w:sz w:val="20"/>
              </w:rPr>
              <w:t>Your staff or VPN logins in stealer logs</w:t>
            </w:r>
          </w:p>
        </w:tc>
        <w:tc>
          <w:tcPr>
            <w:tcW w:type="dxa" w:w="1994"/>
          </w:tcPr>
          <w:p>
            <w:r>
              <w:rPr>
                <w:sz w:val="20"/>
              </w:rPr>
            </w:r>
            <w:r>
              <w:rPr>
                <w:sz w:val="20"/>
              </w:rPr>
              <w:t>Infostealer log markets and dumps</w:t>
            </w:r>
          </w:p>
        </w:tc>
        <w:tc>
          <w:tcPr>
            <w:tcW w:type="dxa" w:w="1994"/>
          </w:tcPr>
          <w:p>
            <w:r>
              <w:rPr>
                <w:sz w:val="20"/>
              </w:rPr>
            </w:r>
            <w:r>
              <w:rPr>
                <w:sz w:val="20"/>
              </w:rPr>
              <w:t>A valid login may already be in an attacker's hands, often before any alert fires</w:t>
            </w:r>
          </w:p>
        </w:tc>
        <w:tc>
          <w:tcPr>
            <w:tcW w:type="dxa" w:w="1994"/>
          </w:tcPr>
          <w:p>
            <w:r>
              <w:rPr>
                <w:sz w:val="20"/>
              </w:rPr>
            </w:r>
            <w:r>
              <w:rPr>
                <w:sz w:val="20"/>
              </w:rPr>
              <w:t>Reset the password, end all sessions, review sign-ins from new places, check MFA enrolment</w:t>
            </w:r>
          </w:p>
        </w:tc>
        <w:tc>
          <w:tcPr>
            <w:tcW w:type="dxa" w:w="1994"/>
          </w:tcPr>
          <w:p>
            <w:r>
              <w:rPr>
                <w:sz w:val="20"/>
              </w:rPr>
            </w:r>
            <w:hyperlink r:id="rId22">
              <w:r>
                <w:rPr>
                  <w:color w:val="0563C1"/>
                  <w:u w:val="single"/>
                </w:rPr>
                <w:t xml:space="preserve">How to respond to infostealer log exposure</w:t>
              </w:r>
            </w:hyperlink>
            <w:r>
              <w:rPr>
                <w:sz w:val="20"/>
              </w:rPr>
              <w:t xml:space="preserve"> and </w:t>
            </w:r>
            <w:hyperlink r:id="rId23">
              <w:r>
                <w:rPr>
                  <w:color w:val="0563C1"/>
                  <w:u w:val="single"/>
                </w:rPr>
                <w:t xml:space="preserve">leaked credentials</w:t>
              </w:r>
            </w:hyperlink>
          </w:p>
        </w:tc>
      </w:tr>
      <w:tr>
        <w:tc>
          <w:tcPr>
            <w:tcW w:type="dxa" w:w="1994"/>
          </w:tcPr>
          <w:p>
            <w:r>
              <w:rPr>
                <w:sz w:val="20"/>
              </w:rPr>
            </w:r>
            <w:r>
              <w:rPr>
                <w:sz w:val="20"/>
              </w:rPr>
              <w:t>Access to your company offered for sale</w:t>
            </w:r>
          </w:p>
        </w:tc>
        <w:tc>
          <w:tcPr>
            <w:tcW w:type="dxa" w:w="1994"/>
          </w:tcPr>
          <w:p>
            <w:r>
              <w:rPr>
                <w:sz w:val="20"/>
              </w:rPr>
            </w:r>
            <w:r>
              <w:rPr>
                <w:sz w:val="20"/>
              </w:rPr>
              <w:t>Initial access listings on criminal forums</w:t>
            </w:r>
          </w:p>
        </w:tc>
        <w:tc>
          <w:tcPr>
            <w:tcW w:type="dxa" w:w="1994"/>
          </w:tcPr>
          <w:p>
            <w:r>
              <w:rPr>
                <w:sz w:val="20"/>
              </w:rPr>
            </w:r>
            <w:r>
              <w:rPr>
                <w:sz w:val="20"/>
              </w:rPr>
              <w:t>Someone is selling a foothold. The buyer may be a ransomware group</w:t>
            </w:r>
          </w:p>
        </w:tc>
        <w:tc>
          <w:tcPr>
            <w:tcW w:type="dxa" w:w="1994"/>
          </w:tcPr>
          <w:p>
            <w:r>
              <w:rPr>
                <w:sz w:val="20"/>
              </w:rPr>
            </w:r>
            <w:r>
              <w:rPr>
                <w:sz w:val="20"/>
              </w:rPr>
              <w:t>Treat as a possible live compromise. Hunt for the access described and rotate what it names</w:t>
            </w:r>
          </w:p>
        </w:tc>
        <w:tc>
          <w:tcPr>
            <w:tcW w:type="dxa" w:w="1994"/>
          </w:tcPr>
          <w:p>
            <w:r>
              <w:rPr>
                <w:sz w:val="20"/>
              </w:rPr>
            </w:r>
            <w:hyperlink r:id="rId24">
              <w:r>
                <w:rPr>
                  <w:color w:val="0563C1"/>
                  <w:u w:val="single"/>
                </w:rPr>
                <w:t xml:space="preserve">How to respond to initial access listings</w:t>
              </w:r>
            </w:hyperlink>
          </w:p>
        </w:tc>
      </w:tr>
      <w:tr>
        <w:tc>
          <w:tcPr>
            <w:tcW w:type="dxa" w:w="1994"/>
          </w:tcPr>
          <w:p>
            <w:r>
              <w:rPr>
                <w:sz w:val="20"/>
              </w:rPr>
            </w:r>
            <w:r>
              <w:rPr>
                <w:sz w:val="20"/>
              </w:rPr>
              <w:t>Your company named on a leak site</w:t>
            </w:r>
          </w:p>
        </w:tc>
        <w:tc>
          <w:tcPr>
            <w:tcW w:type="dxa" w:w="1994"/>
          </w:tcPr>
          <w:p>
            <w:r>
              <w:rPr>
                <w:sz w:val="20"/>
              </w:rPr>
            </w:r>
            <w:r>
              <w:rPr>
                <w:sz w:val="20"/>
              </w:rPr>
              <w:t>Ransomware data leak sites</w:t>
            </w:r>
          </w:p>
        </w:tc>
        <w:tc>
          <w:tcPr>
            <w:tcW w:type="dxa" w:w="1994"/>
          </w:tcPr>
          <w:p>
            <w:r>
              <w:rPr>
                <w:sz w:val="20"/>
              </w:rPr>
            </w:r>
            <w:r>
              <w:rPr>
                <w:sz w:val="20"/>
              </w:rPr>
              <w:t>A group claims it holds your data and may set a deadline</w:t>
            </w:r>
          </w:p>
        </w:tc>
        <w:tc>
          <w:tcPr>
            <w:tcW w:type="dxa" w:w="1994"/>
          </w:tcPr>
          <w:p>
            <w:r>
              <w:rPr>
                <w:sz w:val="20"/>
              </w:rPr>
            </w:r>
            <w:r>
              <w:rPr>
                <w:sz w:val="20"/>
              </w:rPr>
              <w:t>Save the page, check the claim against your own evidence, brief legal, see the extortion checks below</w:t>
            </w:r>
          </w:p>
        </w:tc>
        <w:tc>
          <w:tcPr>
            <w:tcW w:type="dxa" w:w="1994"/>
          </w:tcPr>
          <w:p>
            <w:r>
              <w:rPr>
                <w:sz w:val="20"/>
              </w:rPr>
            </w:r>
            <w:hyperlink r:id="rId25">
              <w:r>
                <w:rPr>
                  <w:color w:val="0563C1"/>
                  <w:u w:val="single"/>
                </w:rPr>
                <w:t xml:space="preserve">How to respond to ransomware leak site listings</w:t>
              </w:r>
            </w:hyperlink>
          </w:p>
        </w:tc>
      </w:tr>
      <w:tr>
        <w:tc>
          <w:tcPr>
            <w:tcW w:type="dxa" w:w="1994"/>
          </w:tcPr>
          <w:p>
            <w:r>
              <w:rPr>
                <w:sz w:val="20"/>
              </w:rPr>
            </w:r>
            <w:r>
              <w:rPr>
                <w:sz w:val="20"/>
              </w:rPr>
              <w:t>A supplier named on a leak site</w:t>
            </w:r>
          </w:p>
        </w:tc>
        <w:tc>
          <w:tcPr>
            <w:tcW w:type="dxa" w:w="1994"/>
          </w:tcPr>
          <w:p>
            <w:r>
              <w:rPr>
                <w:sz w:val="20"/>
              </w:rPr>
            </w:r>
            <w:r>
              <w:rPr>
                <w:sz w:val="20"/>
              </w:rPr>
              <w:t>Ransomware data leak sites</w:t>
            </w:r>
          </w:p>
        </w:tc>
        <w:tc>
          <w:tcPr>
            <w:tcW w:type="dxa" w:w="1994"/>
          </w:tcPr>
          <w:p>
            <w:r>
              <w:rPr>
                <w:sz w:val="20"/>
              </w:rPr>
            </w:r>
            <w:r>
              <w:rPr>
                <w:sz w:val="20"/>
              </w:rPr>
              <w:t>Your data, or the supplier's access to you, may be at risk</w:t>
            </w:r>
          </w:p>
        </w:tc>
        <w:tc>
          <w:tcPr>
            <w:tcW w:type="dxa" w:w="1994"/>
          </w:tcPr>
          <w:p>
            <w:r>
              <w:rPr>
                <w:sz w:val="20"/>
              </w:rPr>
            </w:r>
            <w:r>
              <w:rPr>
                <w:sz w:val="20"/>
              </w:rPr>
              <w:t>Ask the supplier what they hold of yours, restrict their access, watch for your data</w:t>
            </w:r>
          </w:p>
        </w:tc>
        <w:tc>
          <w:tcPr>
            <w:tcW w:type="dxa" w:w="1994"/>
          </w:tcPr>
          <w:p>
            <w:r>
              <w:rPr>
                <w:sz w:val="20"/>
              </w:rPr>
            </w:r>
            <w:hyperlink r:id="rId26">
              <w:r>
                <w:rPr>
                  <w:color w:val="0563C1"/>
                  <w:u w:val="single"/>
                </w:rPr>
                <w:t xml:space="preserve">How to respond when a supplier is on a leak site</w:t>
              </w:r>
            </w:hyperlink>
          </w:p>
        </w:tc>
      </w:tr>
      <w:tr>
        <w:tc>
          <w:tcPr>
            <w:tcW w:type="dxa" w:w="1994"/>
          </w:tcPr>
          <w:p>
            <w:r>
              <w:rPr>
                <w:sz w:val="20"/>
              </w:rPr>
            </w:r>
            <w:r>
              <w:rPr>
                <w:sz w:val="20"/>
              </w:rPr>
              <w:t>Your files or code posted or offered</w:t>
            </w:r>
          </w:p>
        </w:tc>
        <w:tc>
          <w:tcPr>
            <w:tcW w:type="dxa" w:w="1994"/>
          </w:tcPr>
          <w:p>
            <w:r>
              <w:rPr>
                <w:sz w:val="20"/>
              </w:rPr>
            </w:r>
            <w:r>
              <w:rPr>
                <w:sz w:val="20"/>
              </w:rPr>
              <w:t>Forums, paste sites, leak sites</w:t>
            </w:r>
          </w:p>
        </w:tc>
        <w:tc>
          <w:tcPr>
            <w:tcW w:type="dxa" w:w="1994"/>
          </w:tcPr>
          <w:p>
            <w:r>
              <w:rPr>
                <w:sz w:val="20"/>
              </w:rPr>
            </w:r>
            <w:r>
              <w:rPr>
                <w:sz w:val="20"/>
              </w:rPr>
              <w:t>Data is already out or on sale</w:t>
            </w:r>
          </w:p>
        </w:tc>
        <w:tc>
          <w:tcPr>
            <w:tcW w:type="dxa" w:w="1994"/>
          </w:tcPr>
          <w:p>
            <w:r>
              <w:rPr>
                <w:sz w:val="20"/>
              </w:rPr>
            </w:r>
            <w:r>
              <w:rPr>
                <w:sz w:val="20"/>
              </w:rPr>
              <w:t>Confirm what it is, which systems it came from, who must be told</w:t>
            </w:r>
          </w:p>
        </w:tc>
        <w:tc>
          <w:tcPr>
            <w:tcW w:type="dxa" w:w="1994"/>
          </w:tcPr>
          <w:p>
            <w:r>
              <w:rPr>
                <w:sz w:val="20"/>
              </w:rPr>
            </w:r>
            <w:hyperlink r:id="rId27">
              <w:r>
                <w:rPr>
                  <w:color w:val="0563C1"/>
                  <w:u w:val="single"/>
                </w:rPr>
                <w:t xml:space="preserve">How to respond to leaked databases and source code</w:t>
              </w:r>
            </w:hyperlink>
          </w:p>
        </w:tc>
      </w:tr>
      <w:tr>
        <w:tc>
          <w:tcPr>
            <w:tcW w:type="dxa" w:w="1994"/>
          </w:tcPr>
          <w:p>
            <w:r>
              <w:rPr>
                <w:sz w:val="20"/>
              </w:rPr>
            </w:r>
            <w:r>
              <w:rPr>
                <w:sz w:val="20"/>
              </w:rPr>
              <w:t>Fake domains or pages using your name</w:t>
            </w:r>
          </w:p>
        </w:tc>
        <w:tc>
          <w:tcPr>
            <w:tcW w:type="dxa" w:w="1994"/>
          </w:tcPr>
          <w:p>
            <w:r>
              <w:rPr>
                <w:sz w:val="20"/>
              </w:rPr>
            </w:r>
            <w:r>
              <w:rPr>
                <w:sz w:val="20"/>
              </w:rPr>
              <w:t>Newly registered lookalike domains</w:t>
            </w:r>
          </w:p>
        </w:tc>
        <w:tc>
          <w:tcPr>
            <w:tcW w:type="dxa" w:w="1994"/>
          </w:tcPr>
          <w:p>
            <w:r>
              <w:rPr>
                <w:sz w:val="20"/>
              </w:rPr>
            </w:r>
            <w:r>
              <w:rPr>
                <w:sz w:val="20"/>
              </w:rPr>
              <w:t>Attackers may use them to reach staff or customers during the incident</w:t>
            </w:r>
          </w:p>
        </w:tc>
        <w:tc>
          <w:tcPr>
            <w:tcW w:type="dxa" w:w="1994"/>
          </w:tcPr>
          <w:p>
            <w:r>
              <w:rPr>
                <w:sz w:val="20"/>
              </w:rPr>
            </w:r>
            <w:r>
              <w:rPr>
                <w:sz w:val="20"/>
              </w:rPr>
              <w:t>Block, report and take down. Warn staff and customers</w:t>
            </w:r>
          </w:p>
        </w:tc>
        <w:tc>
          <w:tcPr>
            <w:tcW w:type="dxa" w:w="1994"/>
          </w:tcPr>
          <w:p>
            <w:r>
              <w:rPr>
                <w:sz w:val="20"/>
              </w:rPr>
            </w:r>
            <w:hyperlink r:id="rId28">
              <w:r>
                <w:rPr>
                  <w:color w:val="0563C1"/>
                  <w:u w:val="single"/>
                </w:rPr>
                <w:t xml:space="preserve">How to respond to lookalike and phishing domains</w:t>
              </w:r>
            </w:hyperlink>
          </w:p>
        </w:tc>
      </w:tr>
      <w:tr>
        <w:tc>
          <w:tcPr>
            <w:tcW w:type="dxa" w:w="1994"/>
          </w:tcPr>
          <w:p>
            <w:r>
              <w:rPr>
                <w:sz w:val="20"/>
              </w:rPr>
            </w:r>
            <w:r>
              <w:rPr>
                <w:sz w:val="20"/>
              </w:rPr>
              <w:t>Your exposed systems under active exploitation</w:t>
            </w:r>
          </w:p>
        </w:tc>
        <w:tc>
          <w:tcPr>
            <w:tcW w:type="dxa" w:w="1994"/>
          </w:tcPr>
          <w:p>
            <w:r>
              <w:rPr>
                <w:sz w:val="20"/>
              </w:rPr>
            </w:r>
            <w:r>
              <w:rPr>
                <w:sz w:val="20"/>
              </w:rPr>
              <w:t>Exploited-vulnerability advisories, scans of your perimeter</w:t>
            </w:r>
          </w:p>
        </w:tc>
        <w:tc>
          <w:tcPr>
            <w:tcW w:type="dxa" w:w="1994"/>
          </w:tcPr>
          <w:p>
            <w:r>
              <w:rPr>
                <w:sz w:val="20"/>
              </w:rPr>
            </w:r>
            <w:r>
              <w:rPr>
                <w:sz w:val="20"/>
              </w:rPr>
              <w:t>A known way in may still be open</w:t>
            </w:r>
          </w:p>
        </w:tc>
        <w:tc>
          <w:tcPr>
            <w:tcW w:type="dxa" w:w="1994"/>
          </w:tcPr>
          <w:p>
            <w:r>
              <w:rPr>
                <w:sz w:val="20"/>
              </w:rPr>
            </w:r>
            <w:r>
              <w:rPr>
                <w:sz w:val="20"/>
              </w:rPr>
              <w:t>Close it before restoring, or recovery may be hit again</w:t>
            </w:r>
          </w:p>
        </w:tc>
        <w:tc>
          <w:tcPr>
            <w:tcW w:type="dxa" w:w="1994"/>
          </w:tcPr>
          <w:p>
            <w:r>
              <w:rPr>
                <w:sz w:val="20"/>
              </w:rPr>
            </w:r>
            <w:hyperlink r:id="rId29">
              <w:r>
                <w:rPr>
                  <w:color w:val="0563C1"/>
                  <w:u w:val="single"/>
                </w:rPr>
                <w:t xml:space="preserve">How to respond to actively exploited vulnerabilities</w:t>
              </w:r>
            </w:hyperlink>
          </w:p>
        </w:tc>
      </w:tr>
    </w:tbl>
    <w:p/>
    <w:p>
      <w:r>
        <w:t xml:space="preserve">The same checks run continuously are described in the </w:t>
      </w:r>
      <w:hyperlink r:id="rId30">
        <w:r>
          <w:rPr>
            <w:color w:val="0563C1"/>
            <w:u w:val="single"/>
          </w:rPr>
          <w:t xml:space="preserve">ransomware early warning</w:t>
        </w:r>
      </w:hyperlink>
      <w:r>
        <w:t xml:space="preserve"> and </w:t>
      </w:r>
      <w:hyperlink r:id="rId31">
        <w:r>
          <w:rPr>
            <w:color w:val="0563C1"/>
            <w:u w:val="single"/>
          </w:rPr>
          <w:t xml:space="preserve">leaked credential monitoring</w:t>
        </w:r>
      </w:hyperlink>
      <w:r>
        <w:t xml:space="preserve"> use cases. Supplier checks are covered in </w:t>
      </w:r>
      <w:hyperlink r:id="rId32">
        <w:r>
          <w:rPr>
            <w:color w:val="0563C1"/>
            <w:u w:val="single"/>
          </w:rPr>
          <w:t xml:space="preserve">supply chain and vendor risk</w:t>
        </w:r>
      </w:hyperlink>
      <w:r>
        <w:t xml:space="preserve">. To send suppliers a questionnaire after an incident, use the </w:t>
      </w:r>
      <w:hyperlink r:id="rId33">
        <w:r>
          <w:rPr>
            <w:color w:val="0563C1"/>
            <w:u w:val="single"/>
          </w:rPr>
          <w:t xml:space="preserve">vendor cyber risk questionnaire template</w:t>
        </w:r>
      </w:hyperlink>
      <w:r>
        <w:t xml:space="preserve">. Our </w:t>
      </w:r>
      <w:hyperlink r:id="rId34">
        <w:r>
          <w:rPr>
            <w:color w:val="0563C1"/>
            <w:u w:val="single"/>
          </w:rPr>
          <w:t xml:space="preserve">ransomware</w:t>
        </w:r>
      </w:hyperlink>
      <w:r>
        <w:t xml:space="preserve"> and </w:t>
      </w:r>
      <w:hyperlink r:id="rId35">
        <w:r>
          <w:rPr>
            <w:color w:val="0563C1"/>
            <w:u w:val="single"/>
          </w:rPr>
          <w:t xml:space="preserve">data leak site</w:t>
        </w:r>
      </w:hyperlink>
      <w:r>
        <w:t xml:space="preserve"> glossary entries explain the terms.</w:t>
      </w:r>
    </w:p>
    <w:p>
      <w:pPr>
        <w:pStyle w:val="Heading2"/>
      </w:pPr>
      <w:r>
        <w:t>How do you check an extortion contact?</w:t>
      </w:r>
    </w:p>
    <w:p>
      <w:r>
        <w:t>Extortion messages arrive by email, through the ransom note, by phone or on a leak site. Not every message is what it claims to be. Some may refer to an attack that did not happen or to data from an older incident. Verify before you act, and do not answer from normal systems.</w:t>
      </w:r>
    </w:p>
    <w:p>
      <w:pPr>
        <w:pStyle w:val="ListNumber"/>
      </w:pPr>
      <w:r>
        <w:t>Route every contact to the incident lead and legal counsel. No one else replies.</w:t>
      </w:r>
    </w:p>
    <w:p>
      <w:pPr>
        <w:pStyle w:val="ListNumber"/>
      </w:pPr>
      <w:r>
        <w:t>Save the message, headers, chat logs, wallet addresses and any file samples. Do not open links or attachments from the sender.</w:t>
      </w:r>
    </w:p>
    <w:p>
      <w:pPr>
        <w:pStyle w:val="ListNumber"/>
      </w:pPr>
      <w:r>
        <w:t>Compare the claim with your own evidence. Does the sample data match your systems, and is it current? Does it match what your logs show was accessed?</w:t>
      </w:r>
    </w:p>
    <w:p>
      <w:pPr>
        <w:pStyle w:val="ListNumber"/>
      </w:pPr>
      <w:r>
        <w:t>Check whether the contact channel is the one named in your ransom note or on the leak site entry. A different channel needs a second look.</w:t>
      </w:r>
    </w:p>
    <w:p>
      <w:pPr>
        <w:pStyle w:val="ListNumber"/>
      </w:pPr>
      <w:r>
        <w:t>Treat unsolicited offers of help or data recovery in the same way. Check who they are before sharing anything.</w:t>
      </w:r>
    </w:p>
    <w:p>
      <w:pPr>
        <w:pStyle w:val="ListNumber"/>
      </w:pPr>
      <w:r>
        <w:t>Record the result as verified, not verified or false, with the reason, and who decided.</w:t>
      </w:r>
    </w:p>
    <w:tbl>
      <w:tblPr>
        <w:tblStyle w:val="TableGrid"/>
        <w:tblW w:type="auto" w:w="0"/>
        <w:tblLook w:firstColumn="1" w:firstRow="1" w:lastColumn="0" w:lastRow="0" w:noHBand="0" w:noVBand="1" w:val="04A0"/>
      </w:tblPr>
      <w:tblGrid>
        <w:gridCol w:w="1425"/>
        <w:gridCol w:w="1425"/>
        <w:gridCol w:w="1425"/>
        <w:gridCol w:w="1425"/>
        <w:gridCol w:w="1425"/>
        <w:gridCol w:w="1425"/>
        <w:gridCol w:w="1425"/>
      </w:tblGrid>
      <w:tr>
        <w:trPr>
          <w:tblHeader w:val="true"/>
        </w:trPr>
        <w:tc>
          <w:tcPr>
            <w:tcW w:type="dxa" w:w="1425"/>
            <w:shd w:val="clear" w:color="auto" w:fill="030925"/>
          </w:tcPr>
          <w:p>
            <w:r/>
            <w:r>
              <w:rPr>
                <w:b/>
                <w:color w:val="FFFFFF"/>
                <w:sz w:val="20"/>
              </w:rPr>
              <w:t>Date and time</w:t>
            </w:r>
          </w:p>
        </w:tc>
        <w:tc>
          <w:tcPr>
            <w:tcW w:type="dxa" w:w="1425"/>
            <w:shd w:val="clear" w:color="auto" w:fill="030925"/>
          </w:tcPr>
          <w:p>
            <w:r/>
            <w:r>
              <w:rPr>
                <w:b/>
                <w:color w:val="FFFFFF"/>
                <w:sz w:val="20"/>
              </w:rPr>
              <w:t>Channel</w:t>
            </w:r>
          </w:p>
        </w:tc>
        <w:tc>
          <w:tcPr>
            <w:tcW w:type="dxa" w:w="1425"/>
            <w:shd w:val="clear" w:color="auto" w:fill="030925"/>
          </w:tcPr>
          <w:p>
            <w:r/>
            <w:r>
              <w:rPr>
                <w:b/>
                <w:color w:val="FFFFFF"/>
                <w:sz w:val="20"/>
              </w:rPr>
              <w:t>Sender or handle</w:t>
            </w:r>
          </w:p>
        </w:tc>
        <w:tc>
          <w:tcPr>
            <w:tcW w:type="dxa" w:w="1425"/>
            <w:shd w:val="clear" w:color="auto" w:fill="030925"/>
          </w:tcPr>
          <w:p>
            <w:r/>
            <w:r>
              <w:rPr>
                <w:b/>
                <w:color w:val="FFFFFF"/>
                <w:sz w:val="20"/>
              </w:rPr>
              <w:t>What they claim</w:t>
            </w:r>
          </w:p>
        </w:tc>
        <w:tc>
          <w:tcPr>
            <w:tcW w:type="dxa" w:w="1425"/>
            <w:shd w:val="clear" w:color="auto" w:fill="030925"/>
          </w:tcPr>
          <w:p>
            <w:r/>
            <w:r>
              <w:rPr>
                <w:b/>
                <w:color w:val="FFFFFF"/>
                <w:sz w:val="20"/>
              </w:rPr>
              <w:t>Evidence offered</w:t>
            </w:r>
          </w:p>
        </w:tc>
        <w:tc>
          <w:tcPr>
            <w:tcW w:type="dxa" w:w="1425"/>
            <w:shd w:val="clear" w:color="auto" w:fill="030925"/>
          </w:tcPr>
          <w:p>
            <w:r/>
            <w:r>
              <w:rPr>
                <w:b/>
                <w:color w:val="FFFFFF"/>
                <w:sz w:val="20"/>
              </w:rPr>
              <w:t>Verified?</w:t>
            </w:r>
          </w:p>
        </w:tc>
        <w:tc>
          <w:tcPr>
            <w:tcW w:type="dxa" w:w="1425"/>
            <w:shd w:val="clear" w:color="auto" w:fill="030925"/>
          </w:tcPr>
          <w:p>
            <w:r/>
            <w:r>
              <w:rPr>
                <w:b/>
                <w:color w:val="FFFFFF"/>
                <w:sz w:val="20"/>
              </w:rPr>
              <w:t>Handled by</w:t>
            </w:r>
          </w:p>
        </w:tc>
      </w:tr>
      <w:tr>
        <w:tc>
          <w:tcPr>
            <w:tcW w:type="dxa" w:w="1425"/>
          </w:tcPr>
          <w:p>
            <w:r>
              <w:rPr>
                <w:sz w:val="20"/>
              </w:rPr>
            </w:r>
            <w:r>
              <w:rPr>
                <w:sz w:val="20"/>
              </w:rPr>
              <w:t>[Date, time]</w:t>
            </w:r>
          </w:p>
        </w:tc>
        <w:tc>
          <w:tcPr>
            <w:tcW w:type="dxa" w:w="1425"/>
            <w:shd w:val="clear" w:color="auto" w:fill="F6F8F9"/>
          </w:tcPr>
          <w:p>
            <w:r>
              <w:rPr>
                <w:sz w:val="20"/>
              </w:rPr>
            </w:r>
            <w:r>
              <w:rPr>
                <w:sz w:val="20"/>
              </w:rPr>
              <w:t>[Email, note, phone, leak site]</w:t>
            </w:r>
          </w:p>
        </w:tc>
        <w:tc>
          <w:tcPr>
            <w:tcW w:type="dxa" w:w="1425"/>
            <w:shd w:val="clear" w:color="auto" w:fill="F6F8F9"/>
          </w:tcPr>
          <w:p>
            <w:r>
              <w:rPr>
                <w:sz w:val="20"/>
              </w:rPr>
            </w:r>
            <w:r>
              <w:rPr>
                <w:sz w:val="20"/>
              </w:rPr>
              <w:t>[Handle]</w:t>
            </w:r>
          </w:p>
        </w:tc>
        <w:tc>
          <w:tcPr>
            <w:tcW w:type="dxa" w:w="1425"/>
            <w:shd w:val="clear" w:color="auto" w:fill="F6F8F9"/>
          </w:tcPr>
          <w:p>
            <w:r>
              <w:rPr>
                <w:sz w:val="20"/>
              </w:rPr>
            </w:r>
            <w:r>
              <w:rPr>
                <w:sz w:val="20"/>
              </w:rPr>
              <w:t>[Claim]</w:t>
            </w:r>
          </w:p>
        </w:tc>
        <w:tc>
          <w:tcPr>
            <w:tcW w:type="dxa" w:w="1425"/>
            <w:shd w:val="clear" w:color="auto" w:fill="F6F8F9"/>
          </w:tcPr>
          <w:p>
            <w:r>
              <w:rPr>
                <w:sz w:val="20"/>
              </w:rPr>
            </w:r>
            <w:r>
              <w:rPr>
                <w:sz w:val="20"/>
              </w:rPr>
              <w:t>[Samples, proof]</w:t>
            </w:r>
          </w:p>
        </w:tc>
        <w:tc>
          <w:tcPr>
            <w:tcW w:type="dxa" w:w="1425"/>
            <w:shd w:val="clear" w:color="auto" w:fill="F6F8F9"/>
          </w:tcPr>
          <w:p>
            <w:r>
              <w:rPr>
                <w:sz w:val="20"/>
              </w:rPr>
            </w:r>
            <w:r>
              <w:rPr>
                <w:sz w:val="20"/>
              </w:rPr>
              <w:t>[Yes, no, partly]</w:t>
            </w:r>
          </w:p>
        </w:tc>
        <w:tc>
          <w:tcPr>
            <w:tcW w:type="dxa" w:w="1425"/>
            <w:shd w:val="clear" w:color="auto" w:fill="F6F8F9"/>
          </w:tcPr>
          <w:p>
            <w:r>
              <w:rPr>
                <w:sz w:val="20"/>
              </w:rPr>
            </w:r>
            <w:r>
              <w:rPr>
                <w:sz w:val="20"/>
              </w:rPr>
              <w:t>[Name]</w:t>
            </w:r>
          </w:p>
        </w:tc>
      </w:tr>
      <w:tr>
        <w:tc>
          <w:tcPr>
            <w:tcW w:type="dxa" w:w="1425"/>
          </w:tcPr>
          <w:p>
            <w:r>
              <w:rPr>
                <w:sz w:val="20"/>
              </w:rPr>
            </w:r>
            <w:r>
              <w:rPr>
                <w:sz w:val="20"/>
              </w:rPr>
              <w:t>[Date, time]</w:t>
            </w:r>
          </w:p>
        </w:tc>
        <w:tc>
          <w:tcPr>
            <w:tcW w:type="dxa" w:w="1425"/>
            <w:shd w:val="clear" w:color="auto" w:fill="F6F8F9"/>
          </w:tcPr>
          <w:p>
            <w:r>
              <w:rPr>
                <w:sz w:val="20"/>
              </w:rPr>
            </w:r>
            <w:r>
              <w:rPr>
                <w:sz w:val="20"/>
              </w:rPr>
              <w:t>[Channel]</w:t>
            </w:r>
          </w:p>
        </w:tc>
        <w:tc>
          <w:tcPr>
            <w:tcW w:type="dxa" w:w="1425"/>
            <w:shd w:val="clear" w:color="auto" w:fill="F6F8F9"/>
          </w:tcPr>
          <w:p>
            <w:r>
              <w:rPr>
                <w:sz w:val="20"/>
              </w:rPr>
            </w:r>
            <w:r>
              <w:rPr>
                <w:sz w:val="20"/>
              </w:rPr>
              <w:t>[Handle]</w:t>
            </w:r>
          </w:p>
        </w:tc>
        <w:tc>
          <w:tcPr>
            <w:tcW w:type="dxa" w:w="1425"/>
            <w:shd w:val="clear" w:color="auto" w:fill="F6F8F9"/>
          </w:tcPr>
          <w:p>
            <w:r>
              <w:rPr>
                <w:sz w:val="20"/>
              </w:rPr>
            </w:r>
            <w:r>
              <w:rPr>
                <w:sz w:val="20"/>
              </w:rPr>
              <w:t>[Claim]</w:t>
            </w:r>
          </w:p>
        </w:tc>
        <w:tc>
          <w:tcPr>
            <w:tcW w:type="dxa" w:w="1425"/>
            <w:shd w:val="clear" w:color="auto" w:fill="F6F8F9"/>
          </w:tcPr>
          <w:p>
            <w:r>
              <w:rPr>
                <w:sz w:val="20"/>
              </w:rPr>
            </w:r>
            <w:r>
              <w:rPr>
                <w:sz w:val="20"/>
              </w:rPr>
              <w:t>[Evidence]</w:t>
            </w:r>
          </w:p>
        </w:tc>
        <w:tc>
          <w:tcPr>
            <w:tcW w:type="dxa" w:w="1425"/>
            <w:shd w:val="clear" w:color="auto" w:fill="F6F8F9"/>
          </w:tcPr>
          <w:p>
            <w:r>
              <w:rPr>
                <w:sz w:val="20"/>
              </w:rPr>
            </w:r>
            <w:r>
              <w:rPr>
                <w:sz w:val="20"/>
              </w:rPr>
              <w:t>[Result]</w:t>
            </w:r>
          </w:p>
        </w:tc>
        <w:tc>
          <w:tcPr>
            <w:tcW w:type="dxa" w:w="1425"/>
            <w:shd w:val="clear" w:color="auto" w:fill="F6F8F9"/>
          </w:tcPr>
          <w:p>
            <w:r>
              <w:rPr>
                <w:sz w:val="20"/>
              </w:rPr>
            </w:r>
            <w:r>
              <w:rPr>
                <w:sz w:val="20"/>
              </w:rPr>
              <w:t>[Name]</w:t>
            </w:r>
          </w:p>
        </w:tc>
      </w:tr>
    </w:tbl>
    <w:p/>
    <w:p>
      <w:pPr>
        <w:pStyle w:val="Heading2"/>
      </w:pPr>
      <w:r>
        <w:t>Leak site listing record</w:t>
      </w:r>
    </w:p>
    <w:tbl>
      <w:tblPr>
        <w:tblStyle w:val="TableGrid"/>
        <w:tblW w:type="auto" w:w="0"/>
        <w:tblLook w:firstColumn="1" w:firstRow="1" w:lastColumn="0" w:lastRow="0" w:noHBand="0" w:noVBand="1" w:val="04A0"/>
      </w:tblPr>
      <w:tblGrid>
        <w:gridCol w:w="4986"/>
        <w:gridCol w:w="4986"/>
      </w:tblGrid>
      <w:tr>
        <w:trPr>
          <w:tblHeader w:val="true"/>
        </w:trPr>
        <w:tc>
          <w:tcPr>
            <w:tcW w:type="dxa" w:w="4986"/>
            <w:shd w:val="clear" w:color="auto" w:fill="030925"/>
          </w:tcPr>
          <w:p>
            <w:r/>
            <w:r>
              <w:rPr>
                <w:b/>
                <w:color w:val="FFFFFF"/>
                <w:sz w:val="20"/>
              </w:rPr>
              <w:t>Field</w:t>
            </w:r>
          </w:p>
        </w:tc>
        <w:tc>
          <w:tcPr>
            <w:tcW w:type="dxa" w:w="4986"/>
            <w:shd w:val="clear" w:color="auto" w:fill="030925"/>
          </w:tcPr>
          <w:p>
            <w:r/>
            <w:r>
              <w:rPr>
                <w:b/>
                <w:color w:val="FFFFFF"/>
                <w:sz w:val="20"/>
              </w:rPr>
              <w:t>Entry</w:t>
            </w:r>
          </w:p>
        </w:tc>
      </w:tr>
      <w:tr>
        <w:tc>
          <w:tcPr>
            <w:tcW w:type="dxa" w:w="4986"/>
          </w:tcPr>
          <w:p>
            <w:r>
              <w:rPr>
                <w:sz w:val="20"/>
              </w:rPr>
            </w:r>
            <w:r>
              <w:rPr>
                <w:sz w:val="20"/>
              </w:rPr>
              <w:t>Group name on the listing</w:t>
            </w:r>
          </w:p>
        </w:tc>
        <w:tc>
          <w:tcPr>
            <w:tcW w:type="dxa" w:w="4986"/>
            <w:shd w:val="clear" w:color="auto" w:fill="F6F8F9"/>
          </w:tcPr>
          <w:p>
            <w:r>
              <w:rPr>
                <w:sz w:val="20"/>
              </w:rPr>
            </w:r>
            <w:r>
              <w:rPr>
                <w:sz w:val="20"/>
              </w:rPr>
              <w:t>[Name]</w:t>
            </w:r>
          </w:p>
        </w:tc>
      </w:tr>
      <w:tr>
        <w:tc>
          <w:tcPr>
            <w:tcW w:type="dxa" w:w="4986"/>
          </w:tcPr>
          <w:p>
            <w:r>
              <w:rPr>
                <w:sz w:val="20"/>
              </w:rPr>
            </w:r>
            <w:r>
              <w:rPr>
                <w:sz w:val="20"/>
              </w:rPr>
              <w:t>Date listed and any deadline</w:t>
            </w:r>
          </w:p>
        </w:tc>
        <w:tc>
          <w:tcPr>
            <w:tcW w:type="dxa" w:w="4986"/>
            <w:shd w:val="clear" w:color="auto" w:fill="F6F8F9"/>
          </w:tcPr>
          <w:p>
            <w:r>
              <w:rPr>
                <w:sz w:val="20"/>
              </w:rPr>
            </w:r>
            <w:r>
              <w:rPr>
                <w:sz w:val="20"/>
              </w:rPr>
              <w:t>[Date]</w:t>
            </w:r>
          </w:p>
        </w:tc>
      </w:tr>
      <w:tr>
        <w:tc>
          <w:tcPr>
            <w:tcW w:type="dxa" w:w="4986"/>
          </w:tcPr>
          <w:p>
            <w:r>
              <w:rPr>
                <w:sz w:val="20"/>
              </w:rPr>
            </w:r>
            <w:r>
              <w:rPr>
                <w:sz w:val="20"/>
              </w:rPr>
              <w:t>Data volume claimed</w:t>
            </w:r>
          </w:p>
        </w:tc>
        <w:tc>
          <w:tcPr>
            <w:tcW w:type="dxa" w:w="4986"/>
            <w:shd w:val="clear" w:color="auto" w:fill="F6F8F9"/>
          </w:tcPr>
          <w:p>
            <w:r>
              <w:rPr>
                <w:sz w:val="20"/>
              </w:rPr>
            </w:r>
            <w:r>
              <w:rPr>
                <w:sz w:val="20"/>
              </w:rPr>
              <w:t>[Amount]</w:t>
            </w:r>
          </w:p>
        </w:tc>
      </w:tr>
      <w:tr>
        <w:tc>
          <w:tcPr>
            <w:tcW w:type="dxa" w:w="4986"/>
          </w:tcPr>
          <w:p>
            <w:r>
              <w:rPr>
                <w:sz w:val="20"/>
              </w:rPr>
            </w:r>
            <w:r>
              <w:rPr>
                <w:sz w:val="20"/>
              </w:rPr>
              <w:t>Samples published</w:t>
            </w:r>
          </w:p>
        </w:tc>
        <w:tc>
          <w:tcPr>
            <w:tcW w:type="dxa" w:w="4986"/>
            <w:shd w:val="clear" w:color="auto" w:fill="F6F8F9"/>
          </w:tcPr>
          <w:p>
            <w:r>
              <w:rPr>
                <w:sz w:val="20"/>
              </w:rPr>
            </w:r>
            <w:r>
              <w:rPr>
                <w:sz w:val="20"/>
              </w:rPr>
              <w:t>[Yes or no, what]</w:t>
            </w:r>
          </w:p>
        </w:tc>
      </w:tr>
      <w:tr>
        <w:tc>
          <w:tcPr>
            <w:tcW w:type="dxa" w:w="4986"/>
          </w:tcPr>
          <w:p>
            <w:r>
              <w:rPr>
                <w:sz w:val="20"/>
              </w:rPr>
            </w:r>
            <w:r>
              <w:rPr>
                <w:sz w:val="20"/>
              </w:rPr>
              <w:t>Matches data we hold?</w:t>
            </w:r>
          </w:p>
        </w:tc>
        <w:tc>
          <w:tcPr>
            <w:tcW w:type="dxa" w:w="4986"/>
            <w:shd w:val="clear" w:color="auto" w:fill="F6F8F9"/>
          </w:tcPr>
          <w:p>
            <w:r>
              <w:rPr>
                <w:sz w:val="20"/>
              </w:rPr>
            </w:r>
            <w:r>
              <w:rPr>
                <w:sz w:val="20"/>
              </w:rPr>
              <w:t>[Yes, no, partly, which systems]</w:t>
            </w:r>
          </w:p>
        </w:tc>
      </w:tr>
      <w:tr>
        <w:tc>
          <w:tcPr>
            <w:tcW w:type="dxa" w:w="4986"/>
          </w:tcPr>
          <w:p>
            <w:r>
              <w:rPr>
                <w:sz w:val="20"/>
              </w:rPr>
            </w:r>
            <w:r>
              <w:rPr>
                <w:sz w:val="20"/>
              </w:rPr>
              <w:t>Screenshots and page saved by</w:t>
            </w:r>
          </w:p>
        </w:tc>
        <w:tc>
          <w:tcPr>
            <w:tcW w:type="dxa" w:w="4986"/>
            <w:shd w:val="clear" w:color="auto" w:fill="F6F8F9"/>
          </w:tcPr>
          <w:p>
            <w:r>
              <w:rPr>
                <w:sz w:val="20"/>
              </w:rPr>
            </w:r>
            <w:r>
              <w:rPr>
                <w:sz w:val="20"/>
              </w:rPr>
              <w:t>[Name, time]</w:t>
            </w:r>
          </w:p>
        </w:tc>
      </w:tr>
      <w:tr>
        <w:tc>
          <w:tcPr>
            <w:tcW w:type="dxa" w:w="4986"/>
          </w:tcPr>
          <w:p>
            <w:r>
              <w:rPr>
                <w:sz w:val="20"/>
              </w:rPr>
            </w:r>
            <w:r>
              <w:rPr>
                <w:sz w:val="20"/>
              </w:rPr>
              <w:t>Legal and communications briefed</w:t>
            </w:r>
          </w:p>
        </w:tc>
        <w:tc>
          <w:tcPr>
            <w:tcW w:type="dxa" w:w="4986"/>
            <w:shd w:val="clear" w:color="auto" w:fill="F6F8F9"/>
          </w:tcPr>
          <w:p>
            <w:r>
              <w:rPr>
                <w:sz w:val="20"/>
              </w:rPr>
            </w:r>
            <w:r>
              <w:rPr>
                <w:sz w:val="20"/>
              </w:rPr>
              <w:t>[Name, time]</w:t>
            </w:r>
          </w:p>
        </w:tc>
      </w:tr>
    </w:tbl>
    <w:p/>
    <w:p>
      <w:r>
        <w:t xml:space="preserve">If you are choosing a service to watch these sources, the </w:t>
      </w:r>
      <w:hyperlink r:id="rId36">
        <w:r>
          <w:rPr>
            <w:color w:val="0563C1"/>
            <w:u w:val="single"/>
          </w:rPr>
          <w:t xml:space="preserve">threat intelligence evaluation checklist</w:t>
        </w:r>
      </w:hyperlink>
      <w:r>
        <w:t xml:space="preserve"> and the guide on </w:t>
      </w:r>
      <w:hyperlink r:id="rId37">
        <w:r>
          <w:rPr>
            <w:color w:val="0563C1"/>
            <w:u w:val="single"/>
          </w:rPr>
          <w:t xml:space="preserve">feeds, platform or managed service</w:t>
        </w:r>
      </w:hyperlink>
      <w:r>
        <w:t xml:space="preserve"> can help you compare options.</w:t>
      </w:r>
    </w:p>
    <w:p>
      <w:pPr>
        <w:pStyle w:val="Heading1"/>
      </w:pPr>
      <w:r>
        <w:t>Who must be told, and what must you decide?</w:t>
      </w:r>
    </w:p>
    <w:p>
      <w:r>
        <w:t xml:space="preserve">CISA tells victims to follow the notification rules in their own response and communications plans, keep leaders updated on a regular schedule and consider reporting to CISA, the FBI, the FBI Internet Crime Complaint Center or the U.S. Secret Service. If you are outside the United States, replace these with your national authority. Deadlines differ by law and sector. Our post on </w:t>
      </w:r>
      <w:hyperlink r:id="rId38">
        <w:r>
          <w:rPr>
            <w:color w:val="0563C1"/>
            <w:u w:val="single"/>
          </w:rPr>
          <w:t xml:space="preserve">incident reporting deadlines under NIS2, CRA, SEC and CIRCIA</w:t>
        </w:r>
      </w:hyperlink>
      <w:r>
        <w:t xml:space="preserve"> lists what the sources say. Ask legal counsel for the final answer.</w:t>
      </w:r>
    </w:p>
    <w:tbl>
      <w:tblPr>
        <w:tblStyle w:val="TableGrid"/>
        <w:tblW w:type="auto" w:w="0"/>
        <w:tblLook w:firstColumn="1" w:firstRow="1" w:lastColumn="0" w:lastRow="0" w:noHBand="0" w:noVBand="1" w:val="04A0"/>
      </w:tblPr>
      <w:tblGrid>
        <w:gridCol w:w="1994"/>
        <w:gridCol w:w="1994"/>
        <w:gridCol w:w="1994"/>
        <w:gridCol w:w="1994"/>
        <w:gridCol w:w="1994"/>
      </w:tblGrid>
      <w:tr>
        <w:trPr>
          <w:tblHeader w:val="true"/>
        </w:trPr>
        <w:tc>
          <w:tcPr>
            <w:tcW w:type="dxa" w:w="1994"/>
            <w:shd w:val="clear" w:color="auto" w:fill="030925"/>
          </w:tcPr>
          <w:p>
            <w:r/>
            <w:r>
              <w:rPr>
                <w:b/>
                <w:color w:val="FFFFFF"/>
                <w:sz w:val="20"/>
              </w:rPr>
              <w:t>Audience</w:t>
            </w:r>
          </w:p>
        </w:tc>
        <w:tc>
          <w:tcPr>
            <w:tcW w:type="dxa" w:w="1994"/>
            <w:shd w:val="clear" w:color="auto" w:fill="030925"/>
          </w:tcPr>
          <w:p>
            <w:r/>
            <w:r>
              <w:rPr>
                <w:b/>
                <w:color w:val="FFFFFF"/>
                <w:sz w:val="20"/>
              </w:rPr>
              <w:t>What they need to know</w:t>
            </w:r>
          </w:p>
        </w:tc>
        <w:tc>
          <w:tcPr>
            <w:tcW w:type="dxa" w:w="1994"/>
            <w:shd w:val="clear" w:color="auto" w:fill="030925"/>
          </w:tcPr>
          <w:p>
            <w:r/>
            <w:r>
              <w:rPr>
                <w:b/>
                <w:color w:val="FFFFFF"/>
                <w:sz w:val="20"/>
              </w:rPr>
              <w:t>Owner</w:t>
            </w:r>
          </w:p>
        </w:tc>
        <w:tc>
          <w:tcPr>
            <w:tcW w:type="dxa" w:w="1994"/>
            <w:shd w:val="clear" w:color="auto" w:fill="030925"/>
          </w:tcPr>
          <w:p>
            <w:r/>
            <w:r>
              <w:rPr>
                <w:b/>
                <w:color w:val="FFFFFF"/>
                <w:sz w:val="20"/>
              </w:rPr>
              <w:t>Deadline</w:t>
            </w:r>
          </w:p>
        </w:tc>
        <w:tc>
          <w:tcPr>
            <w:tcW w:type="dxa" w:w="1994"/>
            <w:shd w:val="clear" w:color="auto" w:fill="030925"/>
          </w:tcPr>
          <w:p>
            <w:r/>
            <w:r>
              <w:rPr>
                <w:b/>
                <w:color w:val="FFFFFF"/>
                <w:sz w:val="20"/>
              </w:rPr>
              <w:t>Sent</w:t>
            </w:r>
          </w:p>
        </w:tc>
      </w:tr>
      <w:tr>
        <w:tc>
          <w:tcPr>
            <w:tcW w:type="dxa" w:w="1994"/>
          </w:tcPr>
          <w:p>
            <w:r>
              <w:rPr>
                <w:sz w:val="20"/>
              </w:rPr>
            </w:r>
            <w:r>
              <w:rPr>
                <w:sz w:val="20"/>
              </w:rPr>
              <w:t>Executive team</w:t>
            </w:r>
          </w:p>
        </w:tc>
        <w:tc>
          <w:tcPr>
            <w:tcW w:type="dxa" w:w="1994"/>
          </w:tcPr>
          <w:p>
            <w:r>
              <w:rPr>
                <w:sz w:val="20"/>
              </w:rPr>
            </w:r>
            <w:r>
              <w:rPr>
                <w:sz w:val="20"/>
              </w:rPr>
              <w:t>Impact, decisions needed, next update time</w:t>
            </w:r>
          </w:p>
        </w:tc>
        <w:tc>
          <w:tcPr>
            <w:tcW w:type="dxa" w:w="1994"/>
            <w:shd w:val="clear" w:color="auto" w:fill="F6F8F9"/>
          </w:tcPr>
          <w:p>
            <w:r>
              <w:rPr>
                <w:sz w:val="20"/>
              </w:rPr>
            </w:r>
            <w:r>
              <w:rPr>
                <w:sz w:val="20"/>
              </w:rPr>
              <w:t>[Name]</w:t>
            </w:r>
          </w:p>
        </w:tc>
        <w:tc>
          <w:tcPr>
            <w:tcW w:type="dxa" w:w="1994"/>
            <w:shd w:val="clear" w:color="auto" w:fill="F6F8F9"/>
          </w:tcPr>
          <w:p>
            <w:r>
              <w:rPr>
                <w:sz w:val="20"/>
              </w:rPr>
            </w:r>
            <w:r>
              <w:rPr>
                <w:sz w:val="20"/>
              </w:rPr>
              <w:t>[Every hh hours]</w:t>
            </w:r>
          </w:p>
        </w:tc>
        <w:tc>
          <w:tcPr>
            <w:tcW w:type="dxa" w:w="1994"/>
            <w:shd w:val="clear" w:color="auto" w:fill="F6F8F9"/>
          </w:tcPr>
          <w:p>
            <w:r>
              <w:rPr>
                <w:sz w:val="20"/>
              </w:rPr>
            </w:r>
            <w:r>
              <w:rPr>
                <w:sz w:val="20"/>
              </w:rPr>
              <w:t>[ ]</w:t>
            </w:r>
          </w:p>
        </w:tc>
      </w:tr>
      <w:tr>
        <w:tc>
          <w:tcPr>
            <w:tcW w:type="dxa" w:w="1994"/>
          </w:tcPr>
          <w:p>
            <w:r>
              <w:rPr>
                <w:sz w:val="20"/>
              </w:rPr>
            </w:r>
            <w:r>
              <w:rPr>
                <w:sz w:val="20"/>
              </w:rPr>
              <w:t>Legal counsel</w:t>
            </w:r>
          </w:p>
        </w:tc>
        <w:tc>
          <w:tcPr>
            <w:tcW w:type="dxa" w:w="1994"/>
          </w:tcPr>
          <w:p>
            <w:r>
              <w:rPr>
                <w:sz w:val="20"/>
              </w:rPr>
            </w:r>
            <w:r>
              <w:rPr>
                <w:sz w:val="20"/>
              </w:rPr>
              <w:t>Facts so far, data possibly taken, extortion contacts</w:t>
            </w:r>
          </w:p>
        </w:tc>
        <w:tc>
          <w:tcPr>
            <w:tcW w:type="dxa" w:w="1994"/>
            <w:shd w:val="clear" w:color="auto" w:fill="F6F8F9"/>
          </w:tcPr>
          <w:p>
            <w:r>
              <w:rPr>
                <w:sz w:val="20"/>
              </w:rPr>
            </w:r>
            <w:r>
              <w:rPr>
                <w:sz w:val="20"/>
              </w:rPr>
              <w:t>[Name]</w:t>
            </w:r>
          </w:p>
        </w:tc>
        <w:tc>
          <w:tcPr>
            <w:tcW w:type="dxa" w:w="1994"/>
            <w:shd w:val="clear" w:color="auto" w:fill="F6F8F9"/>
          </w:tcPr>
          <w:p>
            <w:r>
              <w:rPr>
                <w:sz w:val="20"/>
              </w:rPr>
            </w:r>
            <w:r>
              <w:rPr>
                <w:sz w:val="20"/>
              </w:rPr>
              <w:t>[Immediately]</w:t>
            </w:r>
          </w:p>
        </w:tc>
        <w:tc>
          <w:tcPr>
            <w:tcW w:type="dxa" w:w="1994"/>
            <w:shd w:val="clear" w:color="auto" w:fill="F6F8F9"/>
          </w:tcPr>
          <w:p>
            <w:r>
              <w:rPr>
                <w:sz w:val="20"/>
              </w:rPr>
            </w:r>
            <w:r>
              <w:rPr>
                <w:sz w:val="20"/>
              </w:rPr>
              <w:t>[ ]</w:t>
            </w:r>
          </w:p>
        </w:tc>
      </w:tr>
      <w:tr>
        <w:tc>
          <w:tcPr>
            <w:tcW w:type="dxa" w:w="1994"/>
          </w:tcPr>
          <w:p>
            <w:r>
              <w:rPr>
                <w:sz w:val="20"/>
              </w:rPr>
            </w:r>
            <w:r>
              <w:rPr>
                <w:sz w:val="20"/>
              </w:rPr>
              <w:t>Cyber insurer</w:t>
            </w:r>
          </w:p>
        </w:tc>
        <w:tc>
          <w:tcPr>
            <w:tcW w:type="dxa" w:w="1994"/>
          </w:tcPr>
          <w:p>
            <w:r>
              <w:rPr>
                <w:sz w:val="20"/>
              </w:rPr>
            </w:r>
            <w:r>
              <w:rPr>
                <w:sz w:val="20"/>
              </w:rPr>
              <w:t>Notice of incident as the policy requires</w:t>
            </w:r>
          </w:p>
        </w:tc>
        <w:tc>
          <w:tcPr>
            <w:tcW w:type="dxa" w:w="1994"/>
            <w:shd w:val="clear" w:color="auto" w:fill="F6F8F9"/>
          </w:tcPr>
          <w:p>
            <w:r>
              <w:rPr>
                <w:sz w:val="20"/>
              </w:rPr>
            </w:r>
            <w:r>
              <w:rPr>
                <w:sz w:val="20"/>
              </w:rPr>
              <w:t>[Name]</w:t>
            </w:r>
          </w:p>
        </w:tc>
        <w:tc>
          <w:tcPr>
            <w:tcW w:type="dxa" w:w="1994"/>
            <w:shd w:val="clear" w:color="auto" w:fill="F6F8F9"/>
          </w:tcPr>
          <w:p>
            <w:r>
              <w:rPr>
                <w:sz w:val="20"/>
              </w:rPr>
            </w:r>
            <w:r>
              <w:rPr>
                <w:sz w:val="20"/>
              </w:rPr>
              <w:t>[Per policy]</w:t>
            </w:r>
          </w:p>
        </w:tc>
        <w:tc>
          <w:tcPr>
            <w:tcW w:type="dxa" w:w="1994"/>
            <w:shd w:val="clear" w:color="auto" w:fill="F6F8F9"/>
          </w:tcPr>
          <w:p>
            <w:r>
              <w:rPr>
                <w:sz w:val="20"/>
              </w:rPr>
            </w:r>
            <w:r>
              <w:rPr>
                <w:sz w:val="20"/>
              </w:rPr>
              <w:t>[ ]</w:t>
            </w:r>
          </w:p>
        </w:tc>
      </w:tr>
      <w:tr>
        <w:tc>
          <w:tcPr>
            <w:tcW w:type="dxa" w:w="1994"/>
          </w:tcPr>
          <w:p>
            <w:r>
              <w:rPr>
                <w:sz w:val="20"/>
              </w:rPr>
            </w:r>
            <w:r>
              <w:rPr>
                <w:sz w:val="20"/>
              </w:rPr>
              <w:t>Regulators and national authority</w:t>
            </w:r>
          </w:p>
        </w:tc>
        <w:tc>
          <w:tcPr>
            <w:tcW w:type="dxa" w:w="1994"/>
          </w:tcPr>
          <w:p>
            <w:r>
              <w:rPr>
                <w:sz w:val="20"/>
              </w:rPr>
            </w:r>
            <w:r>
              <w:rPr>
                <w:sz w:val="20"/>
              </w:rPr>
              <w:t>Notification as required by law and sector</w:t>
            </w:r>
          </w:p>
        </w:tc>
        <w:tc>
          <w:tcPr>
            <w:tcW w:type="dxa" w:w="1994"/>
            <w:shd w:val="clear" w:color="auto" w:fill="F6F8F9"/>
          </w:tcPr>
          <w:p>
            <w:r>
              <w:rPr>
                <w:sz w:val="20"/>
              </w:rPr>
            </w:r>
            <w:r>
              <w:rPr>
                <w:sz w:val="20"/>
              </w:rPr>
              <w:t>[Name]</w:t>
            </w:r>
          </w:p>
        </w:tc>
        <w:tc>
          <w:tcPr>
            <w:tcW w:type="dxa" w:w="1994"/>
            <w:shd w:val="clear" w:color="auto" w:fill="F6F8F9"/>
          </w:tcPr>
          <w:p>
            <w:r>
              <w:rPr>
                <w:sz w:val="20"/>
              </w:rPr>
            </w:r>
            <w:r>
              <w:rPr>
                <w:sz w:val="20"/>
              </w:rPr>
              <w:t>[Per law]</w:t>
            </w:r>
          </w:p>
        </w:tc>
        <w:tc>
          <w:tcPr>
            <w:tcW w:type="dxa" w:w="1994"/>
            <w:shd w:val="clear" w:color="auto" w:fill="F6F8F9"/>
          </w:tcPr>
          <w:p>
            <w:r>
              <w:rPr>
                <w:sz w:val="20"/>
              </w:rPr>
            </w:r>
            <w:r>
              <w:rPr>
                <w:sz w:val="20"/>
              </w:rPr>
              <w:t>[ ]</w:t>
            </w:r>
          </w:p>
        </w:tc>
      </w:tr>
      <w:tr>
        <w:tc>
          <w:tcPr>
            <w:tcW w:type="dxa" w:w="1994"/>
          </w:tcPr>
          <w:p>
            <w:r>
              <w:rPr>
                <w:sz w:val="20"/>
              </w:rPr>
            </w:r>
            <w:r>
              <w:rPr>
                <w:sz w:val="20"/>
              </w:rPr>
              <w:t>Law enforcement</w:t>
            </w:r>
          </w:p>
        </w:tc>
        <w:tc>
          <w:tcPr>
            <w:tcW w:type="dxa" w:w="1994"/>
          </w:tcPr>
          <w:p>
            <w:r>
              <w:rPr>
                <w:sz w:val="20"/>
              </w:rPr>
            </w:r>
            <w:r>
              <w:rPr>
                <w:sz w:val="20"/>
              </w:rPr>
              <w:t>Report and evidence (see list below)</w:t>
            </w:r>
          </w:p>
        </w:tc>
        <w:tc>
          <w:tcPr>
            <w:tcW w:type="dxa" w:w="1994"/>
            <w:shd w:val="clear" w:color="auto" w:fill="F6F8F9"/>
          </w:tcPr>
          <w:p>
            <w:r>
              <w:rPr>
                <w:sz w:val="20"/>
              </w:rPr>
            </w:r>
            <w:r>
              <w:rPr>
                <w:sz w:val="20"/>
              </w:rPr>
              <w:t>[Name]</w:t>
            </w:r>
          </w:p>
        </w:tc>
        <w:tc>
          <w:tcPr>
            <w:tcW w:type="dxa" w:w="1994"/>
            <w:shd w:val="clear" w:color="auto" w:fill="F6F8F9"/>
          </w:tcPr>
          <w:p>
            <w:r>
              <w:rPr>
                <w:sz w:val="20"/>
              </w:rPr>
            </w:r>
            <w:r>
              <w:rPr>
                <w:sz w:val="20"/>
              </w:rPr>
              <w:t>[hh:mm]</w:t>
            </w:r>
          </w:p>
        </w:tc>
        <w:tc>
          <w:tcPr>
            <w:tcW w:type="dxa" w:w="1994"/>
            <w:shd w:val="clear" w:color="auto" w:fill="F6F8F9"/>
          </w:tcPr>
          <w:p>
            <w:r>
              <w:rPr>
                <w:sz w:val="20"/>
              </w:rPr>
            </w:r>
            <w:r>
              <w:rPr>
                <w:sz w:val="20"/>
              </w:rPr>
              <w:t>[ ]</w:t>
            </w:r>
          </w:p>
        </w:tc>
      </w:tr>
      <w:tr>
        <w:tc>
          <w:tcPr>
            <w:tcW w:type="dxa" w:w="1994"/>
          </w:tcPr>
          <w:p>
            <w:r>
              <w:rPr>
                <w:sz w:val="20"/>
              </w:rPr>
            </w:r>
            <w:r>
              <w:rPr>
                <w:sz w:val="20"/>
              </w:rPr>
              <w:t>Customers and partners</w:t>
            </w:r>
          </w:p>
        </w:tc>
        <w:tc>
          <w:tcPr>
            <w:tcW w:type="dxa" w:w="1994"/>
          </w:tcPr>
          <w:p>
            <w:r>
              <w:rPr>
                <w:sz w:val="20"/>
              </w:rPr>
            </w:r>
            <w:r>
              <w:rPr>
                <w:sz w:val="20"/>
              </w:rPr>
              <w:t>What happened, what you do, what they should do</w:t>
            </w:r>
          </w:p>
        </w:tc>
        <w:tc>
          <w:tcPr>
            <w:tcW w:type="dxa" w:w="1994"/>
            <w:shd w:val="clear" w:color="auto" w:fill="F6F8F9"/>
          </w:tcPr>
          <w:p>
            <w:r>
              <w:rPr>
                <w:sz w:val="20"/>
              </w:rPr>
            </w:r>
            <w:r>
              <w:rPr>
                <w:sz w:val="20"/>
              </w:rPr>
              <w:t>[Name]</w:t>
            </w:r>
          </w:p>
        </w:tc>
        <w:tc>
          <w:tcPr>
            <w:tcW w:type="dxa" w:w="1994"/>
            <w:shd w:val="clear" w:color="auto" w:fill="F6F8F9"/>
          </w:tcPr>
          <w:p>
            <w:r>
              <w:rPr>
                <w:sz w:val="20"/>
              </w:rPr>
            </w:r>
            <w:r>
              <w:rPr>
                <w:sz w:val="20"/>
              </w:rPr>
              <w:t>[Per law and contract]</w:t>
            </w:r>
          </w:p>
        </w:tc>
        <w:tc>
          <w:tcPr>
            <w:tcW w:type="dxa" w:w="1994"/>
            <w:shd w:val="clear" w:color="auto" w:fill="F6F8F9"/>
          </w:tcPr>
          <w:p>
            <w:r>
              <w:rPr>
                <w:sz w:val="20"/>
              </w:rPr>
            </w:r>
            <w:r>
              <w:rPr>
                <w:sz w:val="20"/>
              </w:rPr>
              <w:t>[ ]</w:t>
            </w:r>
          </w:p>
        </w:tc>
      </w:tr>
      <w:tr>
        <w:tc>
          <w:tcPr>
            <w:tcW w:type="dxa" w:w="1994"/>
          </w:tcPr>
          <w:p>
            <w:r>
              <w:rPr>
                <w:sz w:val="20"/>
              </w:rPr>
            </w:r>
            <w:r>
              <w:rPr>
                <w:sz w:val="20"/>
              </w:rPr>
              <w:t>Staff</w:t>
            </w:r>
          </w:p>
        </w:tc>
        <w:tc>
          <w:tcPr>
            <w:tcW w:type="dxa" w:w="1994"/>
          </w:tcPr>
          <w:p>
            <w:r>
              <w:rPr>
                <w:sz w:val="20"/>
              </w:rPr>
            </w:r>
            <w:r>
              <w:rPr>
                <w:sz w:val="20"/>
              </w:rPr>
              <w:t>Holding statement, who to call, what not to do</w:t>
            </w:r>
          </w:p>
        </w:tc>
        <w:tc>
          <w:tcPr>
            <w:tcW w:type="dxa" w:w="1994"/>
            <w:shd w:val="clear" w:color="auto" w:fill="F6F8F9"/>
          </w:tcPr>
          <w:p>
            <w:r>
              <w:rPr>
                <w:sz w:val="20"/>
              </w:rPr>
            </w:r>
            <w:r>
              <w:rPr>
                <w:sz w:val="20"/>
              </w:rPr>
              <w:t>[Name]</w:t>
            </w:r>
          </w:p>
        </w:tc>
        <w:tc>
          <w:tcPr>
            <w:tcW w:type="dxa" w:w="1994"/>
            <w:shd w:val="clear" w:color="auto" w:fill="F6F8F9"/>
          </w:tcPr>
          <w:p>
            <w:r>
              <w:rPr>
                <w:sz w:val="20"/>
              </w:rPr>
            </w:r>
            <w:r>
              <w:rPr>
                <w:sz w:val="20"/>
              </w:rPr>
              <w:t>[hh:mm]</w:t>
            </w:r>
          </w:p>
        </w:tc>
        <w:tc>
          <w:tcPr>
            <w:tcW w:type="dxa" w:w="1994"/>
            <w:shd w:val="clear" w:color="auto" w:fill="F6F8F9"/>
          </w:tcPr>
          <w:p>
            <w:r>
              <w:rPr>
                <w:sz w:val="20"/>
              </w:rPr>
            </w:r>
            <w:r>
              <w:rPr>
                <w:sz w:val="20"/>
              </w:rPr>
              <w:t>[ ]</w:t>
            </w:r>
          </w:p>
        </w:tc>
      </w:tr>
      <w:tr>
        <w:tc>
          <w:tcPr>
            <w:tcW w:type="dxa" w:w="1994"/>
          </w:tcPr>
          <w:p>
            <w:r>
              <w:rPr>
                <w:sz w:val="20"/>
              </w:rPr>
            </w:r>
            <w:r>
              <w:rPr>
                <w:sz w:val="20"/>
              </w:rPr>
              <w:t>Suppliers with access to you</w:t>
            </w:r>
          </w:p>
        </w:tc>
        <w:tc>
          <w:tcPr>
            <w:tcW w:type="dxa" w:w="1994"/>
          </w:tcPr>
          <w:p>
            <w:r>
              <w:rPr>
                <w:sz w:val="20"/>
              </w:rPr>
            </w:r>
            <w:r>
              <w:rPr>
                <w:sz w:val="20"/>
              </w:rPr>
              <w:t>Rotate shared credentials and restrict their access</w:t>
            </w:r>
          </w:p>
        </w:tc>
        <w:tc>
          <w:tcPr>
            <w:tcW w:type="dxa" w:w="1994"/>
            <w:shd w:val="clear" w:color="auto" w:fill="F6F8F9"/>
          </w:tcPr>
          <w:p>
            <w:r>
              <w:rPr>
                <w:sz w:val="20"/>
              </w:rPr>
            </w:r>
            <w:r>
              <w:rPr>
                <w:sz w:val="20"/>
              </w:rPr>
              <w:t>[Name]</w:t>
            </w:r>
          </w:p>
        </w:tc>
        <w:tc>
          <w:tcPr>
            <w:tcW w:type="dxa" w:w="1994"/>
            <w:shd w:val="clear" w:color="auto" w:fill="F6F8F9"/>
          </w:tcPr>
          <w:p>
            <w:r>
              <w:rPr>
                <w:sz w:val="20"/>
              </w:rPr>
            </w:r>
            <w:r>
              <w:rPr>
                <w:sz w:val="20"/>
              </w:rPr>
              <w:t>[hh:mm]</w:t>
            </w:r>
          </w:p>
        </w:tc>
        <w:tc>
          <w:tcPr>
            <w:tcW w:type="dxa" w:w="1994"/>
            <w:shd w:val="clear" w:color="auto" w:fill="F6F8F9"/>
          </w:tcPr>
          <w:p>
            <w:r>
              <w:rPr>
                <w:sz w:val="20"/>
              </w:rPr>
            </w:r>
            <w:r>
              <w:rPr>
                <w:sz w:val="20"/>
              </w:rPr>
              <w:t>[ ]</w:t>
            </w:r>
          </w:p>
        </w:tc>
      </w:tr>
      <w:tr>
        <w:tc>
          <w:tcPr>
            <w:tcW w:type="dxa" w:w="1994"/>
          </w:tcPr>
          <w:p>
            <w:r>
              <w:rPr>
                <w:sz w:val="20"/>
              </w:rPr>
            </w:r>
            <w:r>
              <w:rPr>
                <w:sz w:val="20"/>
              </w:rPr>
              <w:t>Media</w:t>
            </w:r>
          </w:p>
        </w:tc>
        <w:tc>
          <w:tcPr>
            <w:tcW w:type="dxa" w:w="1994"/>
          </w:tcPr>
          <w:p>
            <w:r>
              <w:rPr>
                <w:sz w:val="20"/>
              </w:rPr>
            </w:r>
            <w:r>
              <w:rPr>
                <w:sz w:val="20"/>
              </w:rPr>
              <w:t>Approved statement only</w:t>
            </w:r>
          </w:p>
        </w:tc>
        <w:tc>
          <w:tcPr>
            <w:tcW w:type="dxa" w:w="1994"/>
            <w:shd w:val="clear" w:color="auto" w:fill="F6F8F9"/>
          </w:tcPr>
          <w:p>
            <w:r>
              <w:rPr>
                <w:sz w:val="20"/>
              </w:rPr>
            </w:r>
            <w:r>
              <w:rPr>
                <w:sz w:val="20"/>
              </w:rPr>
              <w:t>[Name]</w:t>
            </w:r>
          </w:p>
        </w:tc>
        <w:tc>
          <w:tcPr>
            <w:tcW w:type="dxa" w:w="1994"/>
            <w:shd w:val="clear" w:color="auto" w:fill="F6F8F9"/>
          </w:tcPr>
          <w:p>
            <w:r>
              <w:rPr>
                <w:sz w:val="20"/>
              </w:rPr>
            </w:r>
            <w:r>
              <w:rPr>
                <w:sz w:val="20"/>
              </w:rPr>
              <w:t>[As needed]</w:t>
            </w:r>
          </w:p>
        </w:tc>
        <w:tc>
          <w:tcPr>
            <w:tcW w:type="dxa" w:w="1994"/>
            <w:shd w:val="clear" w:color="auto" w:fill="F6F8F9"/>
          </w:tcPr>
          <w:p>
            <w:r>
              <w:rPr>
                <w:sz w:val="20"/>
              </w:rPr>
            </w:r>
            <w:r>
              <w:rPr>
                <w:sz w:val="20"/>
              </w:rPr>
              <w:t>[ ]</w:t>
            </w:r>
          </w:p>
        </w:tc>
      </w:tr>
    </w:tbl>
    <w:p/>
    <w:p>
      <w:pPr>
        <w:pStyle w:val="Heading2"/>
      </w:pPr>
      <w:r>
        <w:t>Evidence to collect</w:t>
      </w:r>
    </w:p>
    <w:p>
      <w:r>
        <w:t>CISA lists items that investigators may want, if your organization can legally share them:</w:t>
      </w:r>
    </w:p>
    <w:p>
      <w:pPr>
        <w:pStyle w:val="ListBullet"/>
      </w:pPr>
      <w:r>
        <w:t>A copy of the ransom note and the readme file, left untouched.</w:t>
      </w:r>
    </w:p>
    <w:p>
      <w:pPr>
        <w:pStyle w:val="ListBullet"/>
      </w:pPr>
      <w:r>
        <w:t>Malware samples, names and recovered executables.</w:t>
      </w:r>
    </w:p>
    <w:p>
      <w:pPr>
        <w:pStyle w:val="ListBullet"/>
      </w:pPr>
      <w:r>
        <w:t>Encrypted file samples.</w:t>
      </w:r>
    </w:p>
    <w:p>
      <w:pPr>
        <w:pStyle w:val="ListBullet"/>
      </w:pPr>
      <w:r>
        <w:t>Log files, such as Windows event logs and firewall logs.</w:t>
      </w:r>
    </w:p>
    <w:p>
      <w:pPr>
        <w:pStyle w:val="ListBullet"/>
      </w:pPr>
      <w:r>
        <w:t>Memory captures and images of affected systems.</w:t>
      </w:r>
    </w:p>
    <w:p>
      <w:pPr>
        <w:pStyle w:val="ListBullet"/>
      </w:pPr>
      <w:r>
        <w:t>Accounts created and machines added during the attack.</w:t>
      </w:r>
    </w:p>
    <w:p>
      <w:pPr>
        <w:pStyle w:val="ListBullet"/>
      </w:pPr>
      <w:r>
        <w:t>Attacker email addresses, other contact accounts and wallet addresses.</w:t>
      </w:r>
    </w:p>
    <w:p>
      <w:pPr>
        <w:pStyle w:val="ListBullet"/>
      </w:pPr>
      <w:r>
        <w:t>The ransom amount, whether it was paid, and copies of any conversation with the attackers.</w:t>
      </w:r>
    </w:p>
    <w:p>
      <w:pPr>
        <w:pStyle w:val="Heading2"/>
      </w:pPr>
      <w:r>
        <w:t>Should you pay?</w:t>
      </w:r>
    </w:p>
    <w:p>
      <w:pPr>
        <w:ind w:left="340"/>
      </w:pPr>
      <w:r>
        <w:t>WARNING. Paying does not close the incident. CISA and its partners do not recommend paying a ransom. Paying will not ensure that data is decrypted, that systems or data are no longer compromised, or that data will not be leaked. It can also carry sanctions risk. Record the decision and the legal advice behind it.</w:t>
      </w:r>
    </w:p>
    <w:p>
      <w:r>
        <w:t>The CISA guide refers to the U.S. Treasury OFAC advisory on sanctions risks and says to contact the local FBI field office about mitigating factors. The decision belongs to executive leadership with legal counsel. This table keeps a record.</w:t>
      </w:r>
    </w:p>
    <w:tbl>
      <w:tblPr>
        <w:tblStyle w:val="TableGrid"/>
        <w:tblW w:type="auto" w:w="0"/>
        <w:tblLook w:firstColumn="1" w:firstRow="1" w:lastColumn="0" w:lastRow="0" w:noHBand="0" w:noVBand="1" w:val="04A0"/>
      </w:tblPr>
      <w:tblGrid>
        <w:gridCol w:w="1994"/>
        <w:gridCol w:w="1994"/>
        <w:gridCol w:w="1994"/>
        <w:gridCol w:w="1994"/>
        <w:gridCol w:w="1994"/>
      </w:tblGrid>
      <w:tr>
        <w:trPr>
          <w:tblHeader w:val="true"/>
        </w:trPr>
        <w:tc>
          <w:tcPr>
            <w:tcW w:type="dxa" w:w="1994"/>
            <w:shd w:val="clear" w:color="auto" w:fill="030925"/>
          </w:tcPr>
          <w:p>
            <w:r/>
            <w:r>
              <w:rPr>
                <w:b/>
                <w:color w:val="FFFFFF"/>
                <w:sz w:val="20"/>
              </w:rPr>
              <w:t>Decision</w:t>
            </w:r>
          </w:p>
        </w:tc>
        <w:tc>
          <w:tcPr>
            <w:tcW w:type="dxa" w:w="1994"/>
            <w:shd w:val="clear" w:color="auto" w:fill="030925"/>
          </w:tcPr>
          <w:p>
            <w:r/>
            <w:r>
              <w:rPr>
                <w:b/>
                <w:color w:val="FFFFFF"/>
                <w:sz w:val="20"/>
              </w:rPr>
              <w:t>Options considered</w:t>
            </w:r>
          </w:p>
        </w:tc>
        <w:tc>
          <w:tcPr>
            <w:tcW w:type="dxa" w:w="1994"/>
            <w:shd w:val="clear" w:color="auto" w:fill="030925"/>
          </w:tcPr>
          <w:p>
            <w:r/>
            <w:r>
              <w:rPr>
                <w:b/>
                <w:color w:val="FFFFFF"/>
                <w:sz w:val="20"/>
              </w:rPr>
              <w:t>Decided by</w:t>
            </w:r>
          </w:p>
        </w:tc>
        <w:tc>
          <w:tcPr>
            <w:tcW w:type="dxa" w:w="1994"/>
            <w:shd w:val="clear" w:color="auto" w:fill="030925"/>
          </w:tcPr>
          <w:p>
            <w:r/>
            <w:r>
              <w:rPr>
                <w:b/>
                <w:color w:val="FFFFFF"/>
                <w:sz w:val="20"/>
              </w:rPr>
              <w:t>Date and time</w:t>
            </w:r>
          </w:p>
        </w:tc>
        <w:tc>
          <w:tcPr>
            <w:tcW w:type="dxa" w:w="1994"/>
            <w:shd w:val="clear" w:color="auto" w:fill="030925"/>
          </w:tcPr>
          <w:p>
            <w:r/>
            <w:r>
              <w:rPr>
                <w:b/>
                <w:color w:val="FFFFFF"/>
                <w:sz w:val="20"/>
              </w:rPr>
              <w:t>Basis and advice received</w:t>
            </w:r>
          </w:p>
        </w:tc>
      </w:tr>
      <w:tr>
        <w:tc>
          <w:tcPr>
            <w:tcW w:type="dxa" w:w="1994"/>
          </w:tcPr>
          <w:p>
            <w:r>
              <w:rPr>
                <w:sz w:val="20"/>
              </w:rPr>
            </w:r>
            <w:r>
              <w:rPr>
                <w:sz w:val="20"/>
              </w:rPr>
              <w:t>Contact the extortionist at all?</w:t>
            </w:r>
          </w:p>
        </w:tc>
        <w:tc>
          <w:tcPr>
            <w:tcW w:type="dxa" w:w="1994"/>
            <w:shd w:val="clear" w:color="auto" w:fill="F6F8F9"/>
          </w:tcPr>
          <w:p>
            <w:r>
              <w:rPr>
                <w:sz w:val="20"/>
              </w:rPr>
            </w:r>
            <w:r>
              <w:rPr>
                <w:sz w:val="20"/>
              </w:rPr>
              <w:t>[Options]</w:t>
            </w:r>
          </w:p>
        </w:tc>
        <w:tc>
          <w:tcPr>
            <w:tcW w:type="dxa" w:w="1994"/>
            <w:shd w:val="clear" w:color="auto" w:fill="F6F8F9"/>
          </w:tcPr>
          <w:p>
            <w:r>
              <w:rPr>
                <w:sz w:val="20"/>
              </w:rPr>
            </w:r>
            <w:r>
              <w:rPr>
                <w:sz w:val="20"/>
              </w:rPr>
              <w:t>[Name]</w:t>
            </w:r>
          </w:p>
        </w:tc>
        <w:tc>
          <w:tcPr>
            <w:tcW w:type="dxa" w:w="1994"/>
            <w:shd w:val="clear" w:color="auto" w:fill="F6F8F9"/>
          </w:tcPr>
          <w:p>
            <w:r>
              <w:rPr>
                <w:sz w:val="20"/>
              </w:rPr>
            </w:r>
            <w:r>
              <w:rPr>
                <w:sz w:val="20"/>
              </w:rPr>
              <w:t>[Date]</w:t>
            </w:r>
          </w:p>
        </w:tc>
        <w:tc>
          <w:tcPr>
            <w:tcW w:type="dxa" w:w="1994"/>
            <w:shd w:val="clear" w:color="auto" w:fill="F6F8F9"/>
          </w:tcPr>
          <w:p>
            <w:r>
              <w:rPr>
                <w:sz w:val="20"/>
              </w:rPr>
            </w:r>
            <w:r>
              <w:rPr>
                <w:sz w:val="20"/>
              </w:rPr>
              <w:t>[Reasons]</w:t>
            </w:r>
          </w:p>
        </w:tc>
      </w:tr>
      <w:tr>
        <w:tc>
          <w:tcPr>
            <w:tcW w:type="dxa" w:w="1994"/>
          </w:tcPr>
          <w:p>
            <w:r>
              <w:rPr>
                <w:sz w:val="20"/>
              </w:rPr>
            </w:r>
            <w:r>
              <w:rPr>
                <w:sz w:val="20"/>
              </w:rPr>
              <w:t>Pay or not?</w:t>
            </w:r>
          </w:p>
        </w:tc>
        <w:tc>
          <w:tcPr>
            <w:tcW w:type="dxa" w:w="1994"/>
            <w:shd w:val="clear" w:color="auto" w:fill="F6F8F9"/>
          </w:tcPr>
          <w:p>
            <w:r>
              <w:rPr>
                <w:sz w:val="20"/>
              </w:rPr>
            </w:r>
            <w:r>
              <w:rPr>
                <w:sz w:val="20"/>
              </w:rPr>
              <w:t>[Options]</w:t>
            </w:r>
          </w:p>
        </w:tc>
        <w:tc>
          <w:tcPr>
            <w:tcW w:type="dxa" w:w="1994"/>
            <w:shd w:val="clear" w:color="auto" w:fill="F6F8F9"/>
          </w:tcPr>
          <w:p>
            <w:r>
              <w:rPr>
                <w:sz w:val="20"/>
              </w:rPr>
            </w:r>
            <w:r>
              <w:rPr>
                <w:sz w:val="20"/>
              </w:rPr>
              <w:t>[Name]</w:t>
            </w:r>
          </w:p>
        </w:tc>
        <w:tc>
          <w:tcPr>
            <w:tcW w:type="dxa" w:w="1994"/>
            <w:shd w:val="clear" w:color="auto" w:fill="F6F8F9"/>
          </w:tcPr>
          <w:p>
            <w:r>
              <w:rPr>
                <w:sz w:val="20"/>
              </w:rPr>
            </w:r>
            <w:r>
              <w:rPr>
                <w:sz w:val="20"/>
              </w:rPr>
              <w:t>[Date]</w:t>
            </w:r>
          </w:p>
        </w:tc>
        <w:tc>
          <w:tcPr>
            <w:tcW w:type="dxa" w:w="1994"/>
            <w:shd w:val="clear" w:color="auto" w:fill="F6F8F9"/>
          </w:tcPr>
          <w:p>
            <w:r>
              <w:rPr>
                <w:sz w:val="20"/>
              </w:rPr>
            </w:r>
            <w:r>
              <w:rPr>
                <w:sz w:val="20"/>
              </w:rPr>
              <w:t>[Legal advice, law enforcement view]</w:t>
            </w:r>
          </w:p>
        </w:tc>
      </w:tr>
      <w:tr>
        <w:tc>
          <w:tcPr>
            <w:tcW w:type="dxa" w:w="1994"/>
          </w:tcPr>
          <w:p>
            <w:r>
              <w:rPr>
                <w:sz w:val="20"/>
              </w:rPr>
            </w:r>
            <w:r>
              <w:rPr>
                <w:sz w:val="20"/>
              </w:rPr>
              <w:t>Tell affected people?</w:t>
            </w:r>
          </w:p>
        </w:tc>
        <w:tc>
          <w:tcPr>
            <w:tcW w:type="dxa" w:w="1994"/>
            <w:shd w:val="clear" w:color="auto" w:fill="F6F8F9"/>
          </w:tcPr>
          <w:p>
            <w:r>
              <w:rPr>
                <w:sz w:val="20"/>
              </w:rPr>
            </w:r>
            <w:r>
              <w:rPr>
                <w:sz w:val="20"/>
              </w:rPr>
              <w:t>[Options]</w:t>
            </w:r>
          </w:p>
        </w:tc>
        <w:tc>
          <w:tcPr>
            <w:tcW w:type="dxa" w:w="1994"/>
            <w:shd w:val="clear" w:color="auto" w:fill="F6F8F9"/>
          </w:tcPr>
          <w:p>
            <w:r>
              <w:rPr>
                <w:sz w:val="20"/>
              </w:rPr>
            </w:r>
            <w:r>
              <w:rPr>
                <w:sz w:val="20"/>
              </w:rPr>
              <w:t>[Name]</w:t>
            </w:r>
          </w:p>
        </w:tc>
        <w:tc>
          <w:tcPr>
            <w:tcW w:type="dxa" w:w="1994"/>
            <w:shd w:val="clear" w:color="auto" w:fill="F6F8F9"/>
          </w:tcPr>
          <w:p>
            <w:r>
              <w:rPr>
                <w:sz w:val="20"/>
              </w:rPr>
            </w:r>
            <w:r>
              <w:rPr>
                <w:sz w:val="20"/>
              </w:rPr>
              <w:t>[Date]</w:t>
            </w:r>
          </w:p>
        </w:tc>
        <w:tc>
          <w:tcPr>
            <w:tcW w:type="dxa" w:w="1994"/>
            <w:shd w:val="clear" w:color="auto" w:fill="F6F8F9"/>
          </w:tcPr>
          <w:p>
            <w:r>
              <w:rPr>
                <w:sz w:val="20"/>
              </w:rPr>
            </w:r>
            <w:r>
              <w:rPr>
                <w:sz w:val="20"/>
              </w:rPr>
              <w:t>[Reasons]</w:t>
            </w:r>
          </w:p>
        </w:tc>
      </w:tr>
      <w:tr>
        <w:tc>
          <w:tcPr>
            <w:tcW w:type="dxa" w:w="1994"/>
          </w:tcPr>
          <w:p>
            <w:r>
              <w:rPr>
                <w:sz w:val="20"/>
              </w:rPr>
            </w:r>
            <w:r>
              <w:rPr>
                <w:sz w:val="20"/>
              </w:rPr>
              <w:t>Say anything publicly?</w:t>
            </w:r>
          </w:p>
        </w:tc>
        <w:tc>
          <w:tcPr>
            <w:tcW w:type="dxa" w:w="1994"/>
            <w:shd w:val="clear" w:color="auto" w:fill="F6F8F9"/>
          </w:tcPr>
          <w:p>
            <w:r>
              <w:rPr>
                <w:sz w:val="20"/>
              </w:rPr>
            </w:r>
            <w:r>
              <w:rPr>
                <w:sz w:val="20"/>
              </w:rPr>
              <w:t>[Options]</w:t>
            </w:r>
          </w:p>
        </w:tc>
        <w:tc>
          <w:tcPr>
            <w:tcW w:type="dxa" w:w="1994"/>
            <w:shd w:val="clear" w:color="auto" w:fill="F6F8F9"/>
          </w:tcPr>
          <w:p>
            <w:r>
              <w:rPr>
                <w:sz w:val="20"/>
              </w:rPr>
            </w:r>
            <w:r>
              <w:rPr>
                <w:sz w:val="20"/>
              </w:rPr>
              <w:t>[Name]</w:t>
            </w:r>
          </w:p>
        </w:tc>
        <w:tc>
          <w:tcPr>
            <w:tcW w:type="dxa" w:w="1994"/>
            <w:shd w:val="clear" w:color="auto" w:fill="F6F8F9"/>
          </w:tcPr>
          <w:p>
            <w:r>
              <w:rPr>
                <w:sz w:val="20"/>
              </w:rPr>
            </w:r>
            <w:r>
              <w:rPr>
                <w:sz w:val="20"/>
              </w:rPr>
              <w:t>[Date]</w:t>
            </w:r>
          </w:p>
        </w:tc>
        <w:tc>
          <w:tcPr>
            <w:tcW w:type="dxa" w:w="1994"/>
            <w:shd w:val="clear" w:color="auto" w:fill="F6F8F9"/>
          </w:tcPr>
          <w:p>
            <w:r>
              <w:rPr>
                <w:sz w:val="20"/>
              </w:rPr>
            </w:r>
            <w:r>
              <w:rPr>
                <w:sz w:val="20"/>
              </w:rPr>
              <w:t>[Reasons]</w:t>
            </w:r>
          </w:p>
        </w:tc>
      </w:tr>
    </w:tbl>
    <w:p/>
    <w:p>
      <w:pPr>
        <w:pStyle w:val="Heading1"/>
      </w:pPr>
      <w:r>
        <w:t>How do you eradicate the attacker and recover?</w:t>
      </w:r>
    </w:p>
    <w:p>
      <w:r>
        <w:t>Do not rebuild until you know how the attacker got in and what they left behind. Restoring onto a network where the way in is still open, or from a backup that holds the attacker's tools, invites a second attack.</w:t>
      </w:r>
    </w:p>
    <w:tbl>
      <w:tblPr>
        <w:tblStyle w:val="TableGrid"/>
        <w:tblW w:type="auto" w:w="0"/>
        <w:tblLook w:firstColumn="1" w:firstRow="1" w:lastColumn="0" w:lastRow="0" w:noHBand="0" w:noVBand="1" w:val="04A0"/>
      </w:tblPr>
      <w:tblGrid>
        <w:gridCol w:w="2493"/>
        <w:gridCol w:w="2493"/>
        <w:gridCol w:w="2493"/>
        <w:gridCol w:w="2493"/>
      </w:tblGrid>
      <w:tr>
        <w:trPr>
          <w:tblHeader w:val="true"/>
        </w:trPr>
        <w:tc>
          <w:tcPr>
            <w:tcW w:type="dxa" w:w="2493"/>
            <w:shd w:val="clear" w:color="auto" w:fill="030925"/>
          </w:tcPr>
          <w:p>
            <w:r/>
            <w:r>
              <w:rPr>
                <w:b/>
                <w:color w:val="FFFFFF"/>
                <w:sz w:val="20"/>
              </w:rPr>
              <w:t>Done</w:t>
            </w:r>
          </w:p>
        </w:tc>
        <w:tc>
          <w:tcPr>
            <w:tcW w:type="dxa" w:w="2493"/>
            <w:shd w:val="clear" w:color="auto" w:fill="030925"/>
          </w:tcPr>
          <w:p>
            <w:r/>
            <w:r>
              <w:rPr>
                <w:b/>
                <w:color w:val="FFFFFF"/>
                <w:sz w:val="20"/>
              </w:rPr>
              <w:t>Eradication and recovery step</w:t>
            </w:r>
          </w:p>
        </w:tc>
        <w:tc>
          <w:tcPr>
            <w:tcW w:type="dxa" w:w="2493"/>
            <w:shd w:val="clear" w:color="auto" w:fill="030925"/>
          </w:tcPr>
          <w:p>
            <w:r/>
            <w:r>
              <w:rPr>
                <w:b/>
                <w:color w:val="FFFFFF"/>
                <w:sz w:val="20"/>
              </w:rPr>
              <w:t>Owner</w:t>
            </w:r>
          </w:p>
        </w:tc>
        <w:tc>
          <w:tcPr>
            <w:tcW w:type="dxa" w:w="2493"/>
            <w:shd w:val="clear" w:color="auto" w:fill="030925"/>
          </w:tcPr>
          <w:p>
            <w:r/>
            <w:r>
              <w:rPr>
                <w:b/>
                <w:color w:val="FFFFFF"/>
                <w:sz w:val="20"/>
              </w:rPr>
              <w:t>Time</w:t>
            </w:r>
          </w:p>
        </w:tc>
      </w:tr>
      <w:tr>
        <w:tc>
          <w:tcPr>
            <w:tcW w:type="dxa" w:w="2493"/>
          </w:tcPr>
          <w:p>
            <w:r>
              <w:rPr>
                <w:sz w:val="20"/>
              </w:rPr>
            </w:r>
            <w:r>
              <w:rPr>
                <w:sz w:val="20"/>
              </w:rPr>
              <w:t>[ ]</w:t>
            </w:r>
          </w:p>
        </w:tc>
        <w:tc>
          <w:tcPr>
            <w:tcW w:type="dxa" w:w="2493"/>
          </w:tcPr>
          <w:p>
            <w:r>
              <w:rPr>
                <w:sz w:val="20"/>
              </w:rPr>
            </w:r>
            <w:r>
              <w:rPr>
                <w:sz w:val="20"/>
              </w:rPr>
              <w:t>Research trusted guidance for the exact variant and follow its advice to contain and clean.</w:t>
            </w:r>
          </w:p>
        </w:tc>
        <w:tc>
          <w:tcPr>
            <w:tcW w:type="dxa" w:w="2493"/>
            <w:shd w:val="clear" w:color="auto" w:fill="F6F8F9"/>
          </w:tcPr>
          <w:p>
            <w:r>
              <w:rPr>
                <w:sz w:val="20"/>
              </w:rPr>
            </w:r>
            <w:r>
              <w:rPr>
                <w:sz w:val="20"/>
              </w:rPr>
              <w:t>[Name]</w:t>
            </w:r>
          </w:p>
        </w:tc>
        <w:tc>
          <w:tcPr>
            <w:tcW w:type="dxa" w:w="2493"/>
            <w:shd w:val="clear" w:color="auto" w:fill="F6F8F9"/>
          </w:tcPr>
          <w:p>
            <w:r>
              <w:rPr>
                <w:sz w:val="20"/>
              </w:rPr>
            </w:r>
            <w:r>
              <w:rPr>
                <w:sz w:val="20"/>
              </w:rPr>
              <w:t>[hh:mm]</w:t>
            </w:r>
          </w:p>
        </w:tc>
      </w:tr>
      <w:tr>
        <w:tc>
          <w:tcPr>
            <w:tcW w:type="dxa" w:w="2493"/>
          </w:tcPr>
          <w:p>
            <w:r>
              <w:rPr>
                <w:sz w:val="20"/>
              </w:rPr>
            </w:r>
            <w:r>
              <w:rPr>
                <w:sz w:val="20"/>
              </w:rPr>
              <w:t>[ ]</w:t>
            </w:r>
          </w:p>
        </w:tc>
        <w:tc>
          <w:tcPr>
            <w:tcW w:type="dxa" w:w="2493"/>
          </w:tcPr>
          <w:p>
            <w:r>
              <w:rPr>
                <w:sz w:val="20"/>
              </w:rPr>
            </w:r>
            <w:r>
              <w:rPr>
                <w:sz w:val="20"/>
              </w:rPr>
              <w:t>Extended analysis for persistence. Outside-in: rogue accounts, backdoors on perimeter systems, exploited external flaws. Inside-out: implants and misuse of legitimate admin tools.</w:t>
            </w:r>
          </w:p>
        </w:tc>
        <w:tc>
          <w:tcPr>
            <w:tcW w:type="dxa" w:w="2493"/>
            <w:shd w:val="clear" w:color="auto" w:fill="F6F8F9"/>
          </w:tcPr>
          <w:p>
            <w:r>
              <w:rPr>
                <w:sz w:val="20"/>
              </w:rPr>
            </w:r>
            <w:r>
              <w:rPr>
                <w:sz w:val="20"/>
              </w:rPr>
              <w:t>[Name]</w:t>
            </w:r>
          </w:p>
        </w:tc>
        <w:tc>
          <w:tcPr>
            <w:tcW w:type="dxa" w:w="2493"/>
            <w:shd w:val="clear" w:color="auto" w:fill="F6F8F9"/>
          </w:tcPr>
          <w:p>
            <w:r>
              <w:rPr>
                <w:sz w:val="20"/>
              </w:rPr>
            </w:r>
            <w:r>
              <w:rPr>
                <w:sz w:val="20"/>
              </w:rPr>
              <w:t>[hh:mm]</w:t>
            </w:r>
          </w:p>
        </w:tc>
      </w:tr>
      <w:tr>
        <w:tc>
          <w:tcPr>
            <w:tcW w:type="dxa" w:w="2493"/>
          </w:tcPr>
          <w:p>
            <w:r>
              <w:rPr>
                <w:sz w:val="20"/>
              </w:rPr>
            </w:r>
            <w:r>
              <w:rPr>
                <w:sz w:val="20"/>
              </w:rPr>
              <w:t>[ ]</w:t>
            </w:r>
          </w:p>
        </w:tc>
        <w:tc>
          <w:tcPr>
            <w:tcW w:type="dxa" w:w="2493"/>
          </w:tcPr>
          <w:p>
            <w:r>
              <w:rPr>
                <w:sz w:val="20"/>
              </w:rPr>
            </w:r>
            <w:r>
              <w:rPr>
                <w:sz w:val="20"/>
              </w:rPr>
              <w:t>Close the original way in (patch, remove exposed service, disable abused account) before restoring.</w:t>
            </w:r>
          </w:p>
        </w:tc>
        <w:tc>
          <w:tcPr>
            <w:tcW w:type="dxa" w:w="2493"/>
            <w:shd w:val="clear" w:color="auto" w:fill="F6F8F9"/>
          </w:tcPr>
          <w:p>
            <w:r>
              <w:rPr>
                <w:sz w:val="20"/>
              </w:rPr>
            </w:r>
            <w:r>
              <w:rPr>
                <w:sz w:val="20"/>
              </w:rPr>
              <w:t>[Name]</w:t>
            </w:r>
          </w:p>
        </w:tc>
        <w:tc>
          <w:tcPr>
            <w:tcW w:type="dxa" w:w="2493"/>
            <w:shd w:val="clear" w:color="auto" w:fill="F6F8F9"/>
          </w:tcPr>
          <w:p>
            <w:r>
              <w:rPr>
                <w:sz w:val="20"/>
              </w:rPr>
            </w:r>
            <w:r>
              <w:rPr>
                <w:sz w:val="20"/>
              </w:rPr>
              <w:t>[hh:mm]</w:t>
            </w:r>
          </w:p>
        </w:tc>
      </w:tr>
      <w:tr>
        <w:tc>
          <w:tcPr>
            <w:tcW w:type="dxa" w:w="2493"/>
          </w:tcPr>
          <w:p>
            <w:r>
              <w:rPr>
                <w:sz w:val="20"/>
              </w:rPr>
            </w:r>
            <w:r>
              <w:rPr>
                <w:sz w:val="20"/>
              </w:rPr>
              <w:t>[ ]</w:t>
            </w:r>
          </w:p>
        </w:tc>
        <w:tc>
          <w:tcPr>
            <w:tcW w:type="dxa" w:w="2493"/>
          </w:tcPr>
          <w:p>
            <w:r>
              <w:rPr>
                <w:sz w:val="20"/>
              </w:rPr>
            </w:r>
            <w:r>
              <w:rPr>
                <w:sz w:val="20"/>
              </w:rPr>
              <w:t>Check backups for attacker tools and earlier malware before restoring from them. Take care not to re-infect clean systems.</w:t>
            </w:r>
          </w:p>
        </w:tc>
        <w:tc>
          <w:tcPr>
            <w:tcW w:type="dxa" w:w="2493"/>
            <w:shd w:val="clear" w:color="auto" w:fill="F6F8F9"/>
          </w:tcPr>
          <w:p>
            <w:r>
              <w:rPr>
                <w:sz w:val="20"/>
              </w:rPr>
            </w:r>
            <w:r>
              <w:rPr>
                <w:sz w:val="20"/>
              </w:rPr>
              <w:t>[Name]</w:t>
            </w:r>
          </w:p>
        </w:tc>
        <w:tc>
          <w:tcPr>
            <w:tcW w:type="dxa" w:w="2493"/>
            <w:shd w:val="clear" w:color="auto" w:fill="F6F8F9"/>
          </w:tcPr>
          <w:p>
            <w:r>
              <w:rPr>
                <w:sz w:val="20"/>
              </w:rPr>
            </w:r>
            <w:r>
              <w:rPr>
                <w:sz w:val="20"/>
              </w:rPr>
              <w:t>[hh:mm]</w:t>
            </w:r>
          </w:p>
        </w:tc>
      </w:tr>
      <w:tr>
        <w:tc>
          <w:tcPr>
            <w:tcW w:type="dxa" w:w="2493"/>
          </w:tcPr>
          <w:p>
            <w:r>
              <w:rPr>
                <w:sz w:val="20"/>
              </w:rPr>
            </w:r>
            <w:r>
              <w:rPr>
                <w:sz w:val="20"/>
              </w:rPr>
              <w:t>[ ]</w:t>
            </w:r>
          </w:p>
        </w:tc>
        <w:tc>
          <w:tcPr>
            <w:tcW w:type="dxa" w:w="2493"/>
          </w:tcPr>
          <w:p>
            <w:r>
              <w:rPr>
                <w:sz w:val="20"/>
              </w:rPr>
            </w:r>
            <w:r>
              <w:rPr>
                <w:sz w:val="20"/>
              </w:rPr>
              <w:t>Rebuild critical services first, from clean standard images. Use infrastructure as code to rebuild cloud resources.</w:t>
            </w:r>
          </w:p>
        </w:tc>
        <w:tc>
          <w:tcPr>
            <w:tcW w:type="dxa" w:w="2493"/>
            <w:shd w:val="clear" w:color="auto" w:fill="F6F8F9"/>
          </w:tcPr>
          <w:p>
            <w:r>
              <w:rPr>
                <w:sz w:val="20"/>
              </w:rPr>
            </w:r>
            <w:r>
              <w:rPr>
                <w:sz w:val="20"/>
              </w:rPr>
              <w:t>[Name]</w:t>
            </w:r>
          </w:p>
        </w:tc>
        <w:tc>
          <w:tcPr>
            <w:tcW w:type="dxa" w:w="2493"/>
            <w:shd w:val="clear" w:color="auto" w:fill="F6F8F9"/>
          </w:tcPr>
          <w:p>
            <w:r>
              <w:rPr>
                <w:sz w:val="20"/>
              </w:rPr>
            </w:r>
            <w:r>
              <w:rPr>
                <w:sz w:val="20"/>
              </w:rPr>
              <w:t>[hh:mm]</w:t>
            </w:r>
          </w:p>
        </w:tc>
      </w:tr>
      <w:tr>
        <w:tc>
          <w:tcPr>
            <w:tcW w:type="dxa" w:w="2493"/>
          </w:tcPr>
          <w:p>
            <w:r>
              <w:rPr>
                <w:sz w:val="20"/>
              </w:rPr>
            </w:r>
            <w:r>
              <w:rPr>
                <w:sz w:val="20"/>
              </w:rPr>
              <w:t>[ ]</w:t>
            </w:r>
          </w:p>
        </w:tc>
        <w:tc>
          <w:tcPr>
            <w:tcW w:type="dxa" w:w="2493"/>
          </w:tcPr>
          <w:p>
            <w:r>
              <w:rPr>
                <w:sz w:val="20"/>
              </w:rPr>
            </w:r>
            <w:r>
              <w:rPr>
                <w:sz w:val="20"/>
              </w:rPr>
              <w:t>After the environment is clean and rebuilt: reset passwords for all affected systems and accounts, apply patches, rotate customer-managed encryption keys where needed.</w:t>
            </w:r>
          </w:p>
        </w:tc>
        <w:tc>
          <w:tcPr>
            <w:tcW w:type="dxa" w:w="2493"/>
            <w:shd w:val="clear" w:color="auto" w:fill="F6F8F9"/>
          </w:tcPr>
          <w:p>
            <w:r>
              <w:rPr>
                <w:sz w:val="20"/>
              </w:rPr>
            </w:r>
            <w:r>
              <w:rPr>
                <w:sz w:val="20"/>
              </w:rPr>
              <w:t>[Name]</w:t>
            </w:r>
          </w:p>
        </w:tc>
        <w:tc>
          <w:tcPr>
            <w:tcW w:type="dxa" w:w="2493"/>
            <w:shd w:val="clear" w:color="auto" w:fill="F6F8F9"/>
          </w:tcPr>
          <w:p>
            <w:r>
              <w:rPr>
                <w:sz w:val="20"/>
              </w:rPr>
            </w:r>
            <w:r>
              <w:rPr>
                <w:sz w:val="20"/>
              </w:rPr>
              <w:t>[hh:mm]</w:t>
            </w:r>
          </w:p>
        </w:tc>
      </w:tr>
      <w:tr>
        <w:tc>
          <w:tcPr>
            <w:tcW w:type="dxa" w:w="2493"/>
          </w:tcPr>
          <w:p>
            <w:r>
              <w:rPr>
                <w:sz w:val="20"/>
              </w:rPr>
            </w:r>
            <w:r>
              <w:rPr>
                <w:sz w:val="20"/>
              </w:rPr>
              <w:t>[ ]</w:t>
            </w:r>
          </w:p>
        </w:tc>
        <w:tc>
          <w:tcPr>
            <w:tcW w:type="dxa" w:w="2493"/>
          </w:tcPr>
          <w:p>
            <w:r>
              <w:rPr>
                <w:sz w:val="20"/>
              </w:rPr>
            </w:r>
            <w:r>
              <w:rPr>
                <w:sz w:val="20"/>
              </w:rPr>
              <w:t>Run the outside checks again (stealer logs, access listings, leak sites). Look for new logins or new claims after the reset.</w:t>
            </w:r>
          </w:p>
        </w:tc>
        <w:tc>
          <w:tcPr>
            <w:tcW w:type="dxa" w:w="2493"/>
            <w:shd w:val="clear" w:color="auto" w:fill="F6F8F9"/>
          </w:tcPr>
          <w:p>
            <w:r>
              <w:rPr>
                <w:sz w:val="20"/>
              </w:rPr>
            </w:r>
            <w:r>
              <w:rPr>
                <w:sz w:val="20"/>
              </w:rPr>
              <w:t>[Name]</w:t>
            </w:r>
          </w:p>
        </w:tc>
        <w:tc>
          <w:tcPr>
            <w:tcW w:type="dxa" w:w="2493"/>
            <w:shd w:val="clear" w:color="auto" w:fill="F6F8F9"/>
          </w:tcPr>
          <w:p>
            <w:r>
              <w:rPr>
                <w:sz w:val="20"/>
              </w:rPr>
            </w:r>
            <w:r>
              <w:rPr>
                <w:sz w:val="20"/>
              </w:rPr>
              <w:t>[hh:mm]</w:t>
            </w:r>
          </w:p>
        </w:tc>
      </w:tr>
      <w:tr>
        <w:tc>
          <w:tcPr>
            <w:tcW w:type="dxa" w:w="2493"/>
          </w:tcPr>
          <w:p>
            <w:r>
              <w:rPr>
                <w:sz w:val="20"/>
              </w:rPr>
            </w:r>
            <w:r>
              <w:rPr>
                <w:sz w:val="20"/>
              </w:rPr>
              <w:t>[ ]</w:t>
            </w:r>
          </w:p>
        </w:tc>
        <w:tc>
          <w:tcPr>
            <w:tcW w:type="dxa" w:w="2493"/>
          </w:tcPr>
          <w:p>
            <w:r>
              <w:rPr>
                <w:sz w:val="20"/>
              </w:rPr>
            </w:r>
            <w:r>
              <w:rPr>
                <w:sz w:val="20"/>
              </w:rPr>
              <w:t>The designated authority declares the incident over, based on criteria written below.</w:t>
            </w:r>
          </w:p>
        </w:tc>
        <w:tc>
          <w:tcPr>
            <w:tcW w:type="dxa" w:w="2493"/>
            <w:shd w:val="clear" w:color="auto" w:fill="F6F8F9"/>
          </w:tcPr>
          <w:p>
            <w:r>
              <w:rPr>
                <w:sz w:val="20"/>
              </w:rPr>
            </w:r>
            <w:r>
              <w:rPr>
                <w:sz w:val="20"/>
              </w:rPr>
              <w:t>[Name]</w:t>
            </w:r>
          </w:p>
        </w:tc>
        <w:tc>
          <w:tcPr>
            <w:tcW w:type="dxa" w:w="2493"/>
            <w:shd w:val="clear" w:color="auto" w:fill="F6F8F9"/>
          </w:tcPr>
          <w:p>
            <w:r>
              <w:rPr>
                <w:sz w:val="20"/>
              </w:rPr>
            </w:r>
            <w:r>
              <w:rPr>
                <w:sz w:val="20"/>
              </w:rPr>
              <w:t>[hh:mm]</w:t>
            </w:r>
          </w:p>
        </w:tc>
      </w:tr>
    </w:tbl>
    <w:p/>
    <w:p>
      <w:pPr>
        <w:pStyle w:val="Heading2"/>
      </w:pPr>
      <w:r>
        <w:t>Recovery tracker</w:t>
      </w:r>
    </w:p>
    <w:tbl>
      <w:tblPr>
        <w:tblStyle w:val="TableGrid"/>
        <w:tblW w:type="auto" w:w="0"/>
        <w:tblLook w:firstColumn="1" w:firstRow="1" w:lastColumn="0" w:lastRow="0" w:noHBand="0" w:noVBand="1" w:val="04A0"/>
      </w:tblPr>
      <w:tblGrid>
        <w:gridCol w:w="1662"/>
        <w:gridCol w:w="1662"/>
        <w:gridCol w:w="1662"/>
        <w:gridCol w:w="1662"/>
        <w:gridCol w:w="1662"/>
        <w:gridCol w:w="1662"/>
      </w:tblGrid>
      <w:tr>
        <w:trPr>
          <w:tblHeader w:val="true"/>
        </w:trPr>
        <w:tc>
          <w:tcPr>
            <w:tcW w:type="dxa" w:w="1662"/>
            <w:shd w:val="clear" w:color="auto" w:fill="030925"/>
          </w:tcPr>
          <w:p>
            <w:r/>
            <w:r>
              <w:rPr>
                <w:b/>
                <w:color w:val="FFFFFF"/>
                <w:sz w:val="20"/>
              </w:rPr>
              <w:t>Priority</w:t>
            </w:r>
          </w:p>
        </w:tc>
        <w:tc>
          <w:tcPr>
            <w:tcW w:type="dxa" w:w="1662"/>
            <w:shd w:val="clear" w:color="auto" w:fill="030925"/>
          </w:tcPr>
          <w:p>
            <w:r/>
            <w:r>
              <w:rPr>
                <w:b/>
                <w:color w:val="FFFFFF"/>
                <w:sz w:val="20"/>
              </w:rPr>
              <w:t>System</w:t>
            </w:r>
          </w:p>
        </w:tc>
        <w:tc>
          <w:tcPr>
            <w:tcW w:type="dxa" w:w="1662"/>
            <w:shd w:val="clear" w:color="auto" w:fill="030925"/>
          </w:tcPr>
          <w:p>
            <w:r/>
            <w:r>
              <w:rPr>
                <w:b/>
                <w:color w:val="FFFFFF"/>
                <w:sz w:val="20"/>
              </w:rPr>
              <w:t>Restored from</w:t>
            </w:r>
          </w:p>
        </w:tc>
        <w:tc>
          <w:tcPr>
            <w:tcW w:type="dxa" w:w="1662"/>
            <w:shd w:val="clear" w:color="auto" w:fill="030925"/>
          </w:tcPr>
          <w:p>
            <w:r/>
            <w:r>
              <w:rPr>
                <w:b/>
                <w:color w:val="FFFFFF"/>
                <w:sz w:val="20"/>
              </w:rPr>
              <w:t>Checked clean by</w:t>
            </w:r>
          </w:p>
        </w:tc>
        <w:tc>
          <w:tcPr>
            <w:tcW w:type="dxa" w:w="1662"/>
            <w:shd w:val="clear" w:color="auto" w:fill="030925"/>
          </w:tcPr>
          <w:p>
            <w:r/>
            <w:r>
              <w:rPr>
                <w:b/>
                <w:color w:val="FFFFFF"/>
                <w:sz w:val="20"/>
              </w:rPr>
              <w:t>Restored at</w:t>
            </w:r>
          </w:p>
        </w:tc>
        <w:tc>
          <w:tcPr>
            <w:tcW w:type="dxa" w:w="1662"/>
            <w:shd w:val="clear" w:color="auto" w:fill="030925"/>
          </w:tcPr>
          <w:p>
            <w:r/>
            <w:r>
              <w:rPr>
                <w:b/>
                <w:color w:val="FFFFFF"/>
                <w:sz w:val="20"/>
              </w:rPr>
              <w:t>Verified working by</w:t>
            </w:r>
          </w:p>
        </w:tc>
      </w:tr>
      <w:tr>
        <w:tc>
          <w:tcPr>
            <w:tcW w:type="dxa" w:w="1662"/>
          </w:tcPr>
          <w:p>
            <w:r>
              <w:rPr>
                <w:sz w:val="20"/>
              </w:rPr>
            </w:r>
            <w:r>
              <w:rPr>
                <w:sz w:val="20"/>
              </w:rPr>
              <w:t>1</w:t>
            </w:r>
          </w:p>
        </w:tc>
        <w:tc>
          <w:tcPr>
            <w:tcW w:type="dxa" w:w="1662"/>
            <w:shd w:val="clear" w:color="auto" w:fill="F6F8F9"/>
          </w:tcPr>
          <w:p>
            <w:r>
              <w:rPr>
                <w:sz w:val="20"/>
              </w:rPr>
            </w:r>
            <w:r>
              <w:rPr>
                <w:sz w:val="20"/>
              </w:rPr>
              <w:t>[System]</w:t>
            </w:r>
          </w:p>
        </w:tc>
        <w:tc>
          <w:tcPr>
            <w:tcW w:type="dxa" w:w="1662"/>
            <w:shd w:val="clear" w:color="auto" w:fill="F6F8F9"/>
          </w:tcPr>
          <w:p>
            <w:r>
              <w:rPr>
                <w:sz w:val="20"/>
              </w:rPr>
            </w:r>
            <w:r>
              <w:rPr>
                <w:sz w:val="20"/>
              </w:rPr>
              <w:t>[Backup or image]</w:t>
            </w:r>
          </w:p>
        </w:tc>
        <w:tc>
          <w:tcPr>
            <w:tcW w:type="dxa" w:w="1662"/>
            <w:shd w:val="clear" w:color="auto" w:fill="F6F8F9"/>
          </w:tcPr>
          <w:p>
            <w:r>
              <w:rPr>
                <w:sz w:val="20"/>
              </w:rPr>
            </w:r>
            <w:r>
              <w:rPr>
                <w:sz w:val="20"/>
              </w:rPr>
              <w:t>[Name]</w:t>
            </w:r>
          </w:p>
        </w:tc>
        <w:tc>
          <w:tcPr>
            <w:tcW w:type="dxa" w:w="1662"/>
            <w:shd w:val="clear" w:color="auto" w:fill="F6F8F9"/>
          </w:tcPr>
          <w:p>
            <w:r>
              <w:rPr>
                <w:sz w:val="20"/>
              </w:rPr>
            </w:r>
            <w:r>
              <w:rPr>
                <w:sz w:val="20"/>
              </w:rPr>
              <w:t>[Date, time]</w:t>
            </w:r>
          </w:p>
        </w:tc>
        <w:tc>
          <w:tcPr>
            <w:tcW w:type="dxa" w:w="1662"/>
            <w:shd w:val="clear" w:color="auto" w:fill="F6F8F9"/>
          </w:tcPr>
          <w:p>
            <w:r>
              <w:rPr>
                <w:sz w:val="20"/>
              </w:rPr>
            </w:r>
            <w:r>
              <w:rPr>
                <w:sz w:val="20"/>
              </w:rPr>
              <w:t>[Name]</w:t>
            </w:r>
          </w:p>
        </w:tc>
      </w:tr>
      <w:tr>
        <w:tc>
          <w:tcPr>
            <w:tcW w:type="dxa" w:w="1662"/>
          </w:tcPr>
          <w:p>
            <w:r>
              <w:rPr>
                <w:sz w:val="20"/>
              </w:rPr>
            </w:r>
            <w:r>
              <w:rPr>
                <w:sz w:val="20"/>
              </w:rPr>
              <w:t>2</w:t>
            </w:r>
          </w:p>
        </w:tc>
        <w:tc>
          <w:tcPr>
            <w:tcW w:type="dxa" w:w="1662"/>
            <w:shd w:val="clear" w:color="auto" w:fill="F6F8F9"/>
          </w:tcPr>
          <w:p>
            <w:r>
              <w:rPr>
                <w:sz w:val="20"/>
              </w:rPr>
            </w:r>
            <w:r>
              <w:rPr>
                <w:sz w:val="20"/>
              </w:rPr>
              <w:t>[System]</w:t>
            </w:r>
          </w:p>
        </w:tc>
        <w:tc>
          <w:tcPr>
            <w:tcW w:type="dxa" w:w="1662"/>
            <w:shd w:val="clear" w:color="auto" w:fill="F6F8F9"/>
          </w:tcPr>
          <w:p>
            <w:r>
              <w:rPr>
                <w:sz w:val="20"/>
              </w:rPr>
            </w:r>
            <w:r>
              <w:rPr>
                <w:sz w:val="20"/>
              </w:rPr>
              <w:t>[Backup or image]</w:t>
            </w:r>
          </w:p>
        </w:tc>
        <w:tc>
          <w:tcPr>
            <w:tcW w:type="dxa" w:w="1662"/>
            <w:shd w:val="clear" w:color="auto" w:fill="F6F8F9"/>
          </w:tcPr>
          <w:p>
            <w:r>
              <w:rPr>
                <w:sz w:val="20"/>
              </w:rPr>
            </w:r>
            <w:r>
              <w:rPr>
                <w:sz w:val="20"/>
              </w:rPr>
              <w:t>[Name]</w:t>
            </w:r>
          </w:p>
        </w:tc>
        <w:tc>
          <w:tcPr>
            <w:tcW w:type="dxa" w:w="1662"/>
            <w:shd w:val="clear" w:color="auto" w:fill="F6F8F9"/>
          </w:tcPr>
          <w:p>
            <w:r>
              <w:rPr>
                <w:sz w:val="20"/>
              </w:rPr>
            </w:r>
            <w:r>
              <w:rPr>
                <w:sz w:val="20"/>
              </w:rPr>
              <w:t>[Date, time]</w:t>
            </w:r>
          </w:p>
        </w:tc>
        <w:tc>
          <w:tcPr>
            <w:tcW w:type="dxa" w:w="1662"/>
            <w:shd w:val="clear" w:color="auto" w:fill="F6F8F9"/>
          </w:tcPr>
          <w:p>
            <w:r>
              <w:rPr>
                <w:sz w:val="20"/>
              </w:rPr>
            </w:r>
            <w:r>
              <w:rPr>
                <w:sz w:val="20"/>
              </w:rPr>
              <w:t>[Name]</w:t>
            </w:r>
          </w:p>
        </w:tc>
      </w:tr>
      <w:tr>
        <w:tc>
          <w:tcPr>
            <w:tcW w:type="dxa" w:w="1662"/>
          </w:tcPr>
          <w:p>
            <w:r>
              <w:rPr>
                <w:sz w:val="20"/>
              </w:rPr>
            </w:r>
            <w:r>
              <w:rPr>
                <w:sz w:val="20"/>
              </w:rPr>
              <w:t>3</w:t>
            </w:r>
          </w:p>
        </w:tc>
        <w:tc>
          <w:tcPr>
            <w:tcW w:type="dxa" w:w="1662"/>
            <w:shd w:val="clear" w:color="auto" w:fill="F6F8F9"/>
          </w:tcPr>
          <w:p>
            <w:r>
              <w:rPr>
                <w:sz w:val="20"/>
              </w:rPr>
            </w:r>
            <w:r>
              <w:rPr>
                <w:sz w:val="20"/>
              </w:rPr>
              <w:t>[System]</w:t>
            </w:r>
          </w:p>
        </w:tc>
        <w:tc>
          <w:tcPr>
            <w:tcW w:type="dxa" w:w="1662"/>
            <w:shd w:val="clear" w:color="auto" w:fill="F6F8F9"/>
          </w:tcPr>
          <w:p>
            <w:r>
              <w:rPr>
                <w:sz w:val="20"/>
              </w:rPr>
            </w:r>
            <w:r>
              <w:rPr>
                <w:sz w:val="20"/>
              </w:rPr>
              <w:t>[Backup or image]</w:t>
            </w:r>
          </w:p>
        </w:tc>
        <w:tc>
          <w:tcPr>
            <w:tcW w:type="dxa" w:w="1662"/>
            <w:shd w:val="clear" w:color="auto" w:fill="F6F8F9"/>
          </w:tcPr>
          <w:p>
            <w:r>
              <w:rPr>
                <w:sz w:val="20"/>
              </w:rPr>
            </w:r>
            <w:r>
              <w:rPr>
                <w:sz w:val="20"/>
              </w:rPr>
              <w:t>[Name]</w:t>
            </w:r>
          </w:p>
        </w:tc>
        <w:tc>
          <w:tcPr>
            <w:tcW w:type="dxa" w:w="1662"/>
            <w:shd w:val="clear" w:color="auto" w:fill="F6F8F9"/>
          </w:tcPr>
          <w:p>
            <w:r>
              <w:rPr>
                <w:sz w:val="20"/>
              </w:rPr>
            </w:r>
            <w:r>
              <w:rPr>
                <w:sz w:val="20"/>
              </w:rPr>
              <w:t>[Date, time]</w:t>
            </w:r>
          </w:p>
        </w:tc>
        <w:tc>
          <w:tcPr>
            <w:tcW w:type="dxa" w:w="1662"/>
            <w:shd w:val="clear" w:color="auto" w:fill="F6F8F9"/>
          </w:tcPr>
          <w:p>
            <w:r>
              <w:rPr>
                <w:sz w:val="20"/>
              </w:rPr>
            </w:r>
            <w:r>
              <w:rPr>
                <w:sz w:val="20"/>
              </w:rPr>
              <w:t>[Name]</w:t>
            </w:r>
          </w:p>
        </w:tc>
      </w:tr>
    </w:tbl>
    <w:p/>
    <w:p>
      <w:pPr>
        <w:pStyle w:val="Heading2"/>
      </w:pPr>
      <w:r>
        <w:t>Criteria to declare the incident over</w:t>
      </w:r>
    </w:p>
    <w:p>
      <w:pPr>
        <w:pStyle w:val="ListBullet"/>
      </w:pPr>
      <w:r>
        <w:t>[All critical systems restored and verified]</w:t>
      </w:r>
    </w:p>
    <w:p>
      <w:pPr>
        <w:pStyle w:val="ListBullet"/>
      </w:pPr>
      <w:r>
        <w:t>[No sign of attacker access for [number] days under monitoring]</w:t>
      </w:r>
    </w:p>
    <w:p>
      <w:pPr>
        <w:pStyle w:val="ListBullet"/>
      </w:pPr>
      <w:r>
        <w:t>[Original way in closed and checked]</w:t>
      </w:r>
    </w:p>
    <w:p>
      <w:pPr>
        <w:pStyle w:val="ListBullet"/>
      </w:pPr>
      <w:r>
        <w:t>[All affected credentials reset]</w:t>
      </w:r>
    </w:p>
    <w:p>
      <w:pPr>
        <w:pStyle w:val="ListBullet"/>
      </w:pPr>
      <w:r>
        <w:t>[No new claims or listings about us outside for [number] days]</w:t>
      </w:r>
    </w:p>
    <w:p>
      <w:pPr>
        <w:pStyle w:val="ListBullet"/>
      </w:pPr>
      <w:r>
        <w:t>[Notifications completed]</w:t>
      </w:r>
    </w:p>
    <w:p>
      <w:r>
        <w:t xml:space="preserve">Backups matter most at this step. CISA warns that automated cloud backups may not be enough, because encrypted local files can sync to the cloud and overwrite good copies. See the </w:t>
      </w:r>
      <w:hyperlink r:id="rId39">
        <w:r>
          <w:rPr>
            <w:color w:val="0563C1"/>
            <w:u w:val="single"/>
          </w:rPr>
          <w:t xml:space="preserve">ransomware recovery and detection guide</w:t>
        </w:r>
      </w:hyperlink>
      <w:r>
        <w:t xml:space="preserve"> for more on this.</w:t>
      </w:r>
    </w:p>
    <w:p>
      <w:pPr>
        <w:pStyle w:val="Heading1"/>
      </w:pPr>
      <w:r>
        <w:t>What do you do after the incident?</w:t>
      </w:r>
    </w:p>
    <w:p>
      <w:r>
        <w:t>NIST SP 800-61 Rev. 3 treats lessons learned as a loop: what you learn in each phase feeds improvement in all of them. Hold the review while memory is fresh, then change the plan, not only the notes.</w:t>
      </w:r>
    </w:p>
    <w:tbl>
      <w:tblPr>
        <w:tblStyle w:val="TableGrid"/>
        <w:tblW w:type="auto" w:w="0"/>
        <w:tblLook w:firstColumn="1" w:firstRow="1" w:lastColumn="0" w:lastRow="0" w:noHBand="0" w:noVBand="1" w:val="04A0"/>
      </w:tblPr>
      <w:tblGrid>
        <w:gridCol w:w="2493"/>
        <w:gridCol w:w="2493"/>
        <w:gridCol w:w="2493"/>
        <w:gridCol w:w="2493"/>
      </w:tblGrid>
      <w:tr>
        <w:trPr>
          <w:tblHeader w:val="true"/>
        </w:trPr>
        <w:tc>
          <w:tcPr>
            <w:tcW w:type="dxa" w:w="2493"/>
            <w:shd w:val="clear" w:color="auto" w:fill="030925"/>
          </w:tcPr>
          <w:p>
            <w:r/>
            <w:r>
              <w:rPr>
                <w:b/>
                <w:color w:val="FFFFFF"/>
                <w:sz w:val="20"/>
              </w:rPr>
              <w:t>Review question</w:t>
            </w:r>
          </w:p>
        </w:tc>
        <w:tc>
          <w:tcPr>
            <w:tcW w:type="dxa" w:w="2493"/>
            <w:shd w:val="clear" w:color="auto" w:fill="030925"/>
          </w:tcPr>
          <w:p>
            <w:r/>
            <w:r>
              <w:rPr>
                <w:b/>
                <w:color w:val="FFFFFF"/>
                <w:sz w:val="20"/>
              </w:rPr>
              <w:t>Answer</w:t>
            </w:r>
          </w:p>
        </w:tc>
        <w:tc>
          <w:tcPr>
            <w:tcW w:type="dxa" w:w="2493"/>
            <w:shd w:val="clear" w:color="auto" w:fill="030925"/>
          </w:tcPr>
          <w:p>
            <w:r/>
            <w:r>
              <w:rPr>
                <w:b/>
                <w:color w:val="FFFFFF"/>
                <w:sz w:val="20"/>
              </w:rPr>
              <w:t>Action and owner</w:t>
            </w:r>
          </w:p>
        </w:tc>
        <w:tc>
          <w:tcPr>
            <w:tcW w:type="dxa" w:w="2493"/>
            <w:shd w:val="clear" w:color="auto" w:fill="030925"/>
          </w:tcPr>
          <w:p>
            <w:r/>
            <w:r>
              <w:rPr>
                <w:b/>
                <w:color w:val="FFFFFF"/>
                <w:sz w:val="20"/>
              </w:rPr>
              <w:t>Due</w:t>
            </w:r>
          </w:p>
        </w:tc>
      </w:tr>
      <w:tr>
        <w:tc>
          <w:tcPr>
            <w:tcW w:type="dxa" w:w="2493"/>
          </w:tcPr>
          <w:p>
            <w:r>
              <w:rPr>
                <w:sz w:val="20"/>
              </w:rPr>
            </w:r>
            <w:r>
              <w:rPr>
                <w:sz w:val="20"/>
              </w:rPr>
              <w:t>How did the attacker get in, and was there an outside signal before the attack?</w:t>
            </w:r>
          </w:p>
        </w:tc>
        <w:tc>
          <w:tcPr>
            <w:tcW w:type="dxa" w:w="2493"/>
            <w:shd w:val="clear" w:color="auto" w:fill="F6F8F9"/>
          </w:tcPr>
          <w:p>
            <w:r>
              <w:rPr>
                <w:sz w:val="20"/>
              </w:rPr>
            </w:r>
            <w:r>
              <w:rPr>
                <w:sz w:val="20"/>
              </w:rPr>
              <w:t>[Answer]</w:t>
            </w:r>
          </w:p>
        </w:tc>
        <w:tc>
          <w:tcPr>
            <w:tcW w:type="dxa" w:w="2493"/>
            <w:shd w:val="clear" w:color="auto" w:fill="F6F8F9"/>
          </w:tcPr>
          <w:p>
            <w:r>
              <w:rPr>
                <w:sz w:val="20"/>
              </w:rPr>
            </w:r>
            <w:r>
              <w:rPr>
                <w:sz w:val="20"/>
              </w:rPr>
              <w:t>[Action, name]</w:t>
            </w:r>
          </w:p>
        </w:tc>
        <w:tc>
          <w:tcPr>
            <w:tcW w:type="dxa" w:w="2493"/>
            <w:shd w:val="clear" w:color="auto" w:fill="F6F8F9"/>
          </w:tcPr>
          <w:p>
            <w:r>
              <w:rPr>
                <w:sz w:val="20"/>
              </w:rPr>
            </w:r>
            <w:r>
              <w:rPr>
                <w:sz w:val="20"/>
              </w:rPr>
              <w:t>[Date]</w:t>
            </w:r>
          </w:p>
        </w:tc>
      </w:tr>
      <w:tr>
        <w:tc>
          <w:tcPr>
            <w:tcW w:type="dxa" w:w="2493"/>
          </w:tcPr>
          <w:p>
            <w:r>
              <w:rPr>
                <w:sz w:val="20"/>
              </w:rPr>
            </w:r>
            <w:r>
              <w:rPr>
                <w:sz w:val="20"/>
              </w:rPr>
              <w:t>How long between the first sign and the decision to act?</w:t>
            </w:r>
          </w:p>
        </w:tc>
        <w:tc>
          <w:tcPr>
            <w:tcW w:type="dxa" w:w="2493"/>
            <w:shd w:val="clear" w:color="auto" w:fill="F6F8F9"/>
          </w:tcPr>
          <w:p>
            <w:r>
              <w:rPr>
                <w:sz w:val="20"/>
              </w:rPr>
            </w:r>
            <w:r>
              <w:rPr>
                <w:sz w:val="20"/>
              </w:rPr>
              <w:t>[Answer]</w:t>
            </w:r>
          </w:p>
        </w:tc>
        <w:tc>
          <w:tcPr>
            <w:tcW w:type="dxa" w:w="2493"/>
            <w:shd w:val="clear" w:color="auto" w:fill="F6F8F9"/>
          </w:tcPr>
          <w:p>
            <w:r>
              <w:rPr>
                <w:sz w:val="20"/>
              </w:rPr>
            </w:r>
            <w:r>
              <w:rPr>
                <w:sz w:val="20"/>
              </w:rPr>
              <w:t>[Action, name]</w:t>
            </w:r>
          </w:p>
        </w:tc>
        <w:tc>
          <w:tcPr>
            <w:tcW w:type="dxa" w:w="2493"/>
            <w:shd w:val="clear" w:color="auto" w:fill="F6F8F9"/>
          </w:tcPr>
          <w:p>
            <w:r>
              <w:rPr>
                <w:sz w:val="20"/>
              </w:rPr>
            </w:r>
            <w:r>
              <w:rPr>
                <w:sz w:val="20"/>
              </w:rPr>
              <w:t>[Date]</w:t>
            </w:r>
          </w:p>
        </w:tc>
      </w:tr>
      <w:tr>
        <w:tc>
          <w:tcPr>
            <w:tcW w:type="dxa" w:w="2493"/>
          </w:tcPr>
          <w:p>
            <w:r>
              <w:rPr>
                <w:sz w:val="20"/>
              </w:rPr>
            </w:r>
            <w:r>
              <w:rPr>
                <w:sz w:val="20"/>
              </w:rPr>
              <w:t>Which steps in this playbook were unclear or missing?</w:t>
            </w:r>
          </w:p>
        </w:tc>
        <w:tc>
          <w:tcPr>
            <w:tcW w:type="dxa" w:w="2493"/>
            <w:shd w:val="clear" w:color="auto" w:fill="F6F8F9"/>
          </w:tcPr>
          <w:p>
            <w:r>
              <w:rPr>
                <w:sz w:val="20"/>
              </w:rPr>
            </w:r>
            <w:r>
              <w:rPr>
                <w:sz w:val="20"/>
              </w:rPr>
              <w:t>[Answer]</w:t>
            </w:r>
          </w:p>
        </w:tc>
        <w:tc>
          <w:tcPr>
            <w:tcW w:type="dxa" w:w="2493"/>
            <w:shd w:val="clear" w:color="auto" w:fill="F6F8F9"/>
          </w:tcPr>
          <w:p>
            <w:r>
              <w:rPr>
                <w:sz w:val="20"/>
              </w:rPr>
            </w:r>
            <w:r>
              <w:rPr>
                <w:sz w:val="20"/>
              </w:rPr>
              <w:t>[Action, name]</w:t>
            </w:r>
          </w:p>
        </w:tc>
        <w:tc>
          <w:tcPr>
            <w:tcW w:type="dxa" w:w="2493"/>
            <w:shd w:val="clear" w:color="auto" w:fill="F6F8F9"/>
          </w:tcPr>
          <w:p>
            <w:r>
              <w:rPr>
                <w:sz w:val="20"/>
              </w:rPr>
            </w:r>
            <w:r>
              <w:rPr>
                <w:sz w:val="20"/>
              </w:rPr>
              <w:t>[Date]</w:t>
            </w:r>
          </w:p>
        </w:tc>
      </w:tr>
      <w:tr>
        <w:tc>
          <w:tcPr>
            <w:tcW w:type="dxa" w:w="2493"/>
          </w:tcPr>
          <w:p>
            <w:r>
              <w:rPr>
                <w:sz w:val="20"/>
              </w:rPr>
            </w:r>
            <w:r>
              <w:rPr>
                <w:sz w:val="20"/>
              </w:rPr>
              <w:t>Did the restore order match reality?</w:t>
            </w:r>
          </w:p>
        </w:tc>
        <w:tc>
          <w:tcPr>
            <w:tcW w:type="dxa" w:w="2493"/>
            <w:shd w:val="clear" w:color="auto" w:fill="F6F8F9"/>
          </w:tcPr>
          <w:p>
            <w:r>
              <w:rPr>
                <w:sz w:val="20"/>
              </w:rPr>
            </w:r>
            <w:r>
              <w:rPr>
                <w:sz w:val="20"/>
              </w:rPr>
              <w:t>[Answer]</w:t>
            </w:r>
          </w:p>
        </w:tc>
        <w:tc>
          <w:tcPr>
            <w:tcW w:type="dxa" w:w="2493"/>
            <w:shd w:val="clear" w:color="auto" w:fill="F6F8F9"/>
          </w:tcPr>
          <w:p>
            <w:r>
              <w:rPr>
                <w:sz w:val="20"/>
              </w:rPr>
            </w:r>
            <w:r>
              <w:rPr>
                <w:sz w:val="20"/>
              </w:rPr>
              <w:t>[Action, name]</w:t>
            </w:r>
          </w:p>
        </w:tc>
        <w:tc>
          <w:tcPr>
            <w:tcW w:type="dxa" w:w="2493"/>
            <w:shd w:val="clear" w:color="auto" w:fill="F6F8F9"/>
          </w:tcPr>
          <w:p>
            <w:r>
              <w:rPr>
                <w:sz w:val="20"/>
              </w:rPr>
            </w:r>
            <w:r>
              <w:rPr>
                <w:sz w:val="20"/>
              </w:rPr>
              <w:t>[Date]</w:t>
            </w:r>
          </w:p>
        </w:tc>
      </w:tr>
      <w:tr>
        <w:tc>
          <w:tcPr>
            <w:tcW w:type="dxa" w:w="2493"/>
          </w:tcPr>
          <w:p>
            <w:r>
              <w:rPr>
                <w:sz w:val="20"/>
              </w:rPr>
            </w:r>
            <w:r>
              <w:rPr>
                <w:sz w:val="20"/>
              </w:rPr>
              <w:t>Did the contact sheet work?</w:t>
            </w:r>
          </w:p>
        </w:tc>
        <w:tc>
          <w:tcPr>
            <w:tcW w:type="dxa" w:w="2493"/>
            <w:shd w:val="clear" w:color="auto" w:fill="F6F8F9"/>
          </w:tcPr>
          <w:p>
            <w:r>
              <w:rPr>
                <w:sz w:val="20"/>
              </w:rPr>
            </w:r>
            <w:r>
              <w:rPr>
                <w:sz w:val="20"/>
              </w:rPr>
              <w:t>[Answer]</w:t>
            </w:r>
          </w:p>
        </w:tc>
        <w:tc>
          <w:tcPr>
            <w:tcW w:type="dxa" w:w="2493"/>
            <w:shd w:val="clear" w:color="auto" w:fill="F6F8F9"/>
          </w:tcPr>
          <w:p>
            <w:r>
              <w:rPr>
                <w:sz w:val="20"/>
              </w:rPr>
            </w:r>
            <w:r>
              <w:rPr>
                <w:sz w:val="20"/>
              </w:rPr>
              <w:t>[Action, name]</w:t>
            </w:r>
          </w:p>
        </w:tc>
        <w:tc>
          <w:tcPr>
            <w:tcW w:type="dxa" w:w="2493"/>
            <w:shd w:val="clear" w:color="auto" w:fill="F6F8F9"/>
          </w:tcPr>
          <w:p>
            <w:r>
              <w:rPr>
                <w:sz w:val="20"/>
              </w:rPr>
            </w:r>
            <w:r>
              <w:rPr>
                <w:sz w:val="20"/>
              </w:rPr>
              <w:t>[Date]</w:t>
            </w:r>
          </w:p>
        </w:tc>
      </w:tr>
      <w:tr>
        <w:tc>
          <w:tcPr>
            <w:tcW w:type="dxa" w:w="2493"/>
          </w:tcPr>
          <w:p>
            <w:r>
              <w:rPr>
                <w:sz w:val="20"/>
              </w:rPr>
            </w:r>
            <w:r>
              <w:rPr>
                <w:sz w:val="20"/>
              </w:rPr>
              <w:t>Which outside sources should be watched from now on?</w:t>
            </w:r>
          </w:p>
        </w:tc>
        <w:tc>
          <w:tcPr>
            <w:tcW w:type="dxa" w:w="2493"/>
            <w:shd w:val="clear" w:color="auto" w:fill="F6F8F9"/>
          </w:tcPr>
          <w:p>
            <w:r>
              <w:rPr>
                <w:sz w:val="20"/>
              </w:rPr>
            </w:r>
            <w:r>
              <w:rPr>
                <w:sz w:val="20"/>
              </w:rPr>
              <w:t>[Answer]</w:t>
            </w:r>
          </w:p>
        </w:tc>
        <w:tc>
          <w:tcPr>
            <w:tcW w:type="dxa" w:w="2493"/>
            <w:shd w:val="clear" w:color="auto" w:fill="F6F8F9"/>
          </w:tcPr>
          <w:p>
            <w:r>
              <w:rPr>
                <w:sz w:val="20"/>
              </w:rPr>
            </w:r>
            <w:r>
              <w:rPr>
                <w:sz w:val="20"/>
              </w:rPr>
              <w:t>[Action, name]</w:t>
            </w:r>
          </w:p>
        </w:tc>
        <w:tc>
          <w:tcPr>
            <w:tcW w:type="dxa" w:w="2493"/>
            <w:shd w:val="clear" w:color="auto" w:fill="F6F8F9"/>
          </w:tcPr>
          <w:p>
            <w:r>
              <w:rPr>
                <w:sz w:val="20"/>
              </w:rPr>
            </w:r>
            <w:r>
              <w:rPr>
                <w:sz w:val="20"/>
              </w:rPr>
              <w:t>[Date]</w:t>
            </w:r>
          </w:p>
        </w:tc>
      </w:tr>
      <w:tr>
        <w:tc>
          <w:tcPr>
            <w:tcW w:type="dxa" w:w="2493"/>
          </w:tcPr>
          <w:p>
            <w:r>
              <w:rPr>
                <w:sz w:val="20"/>
              </w:rPr>
            </w:r>
            <w:r>
              <w:rPr>
                <w:sz w:val="20"/>
              </w:rPr>
              <w:t>What must be reported to the board?</w:t>
            </w:r>
          </w:p>
        </w:tc>
        <w:tc>
          <w:tcPr>
            <w:tcW w:type="dxa" w:w="2493"/>
            <w:shd w:val="clear" w:color="auto" w:fill="F6F8F9"/>
          </w:tcPr>
          <w:p>
            <w:r>
              <w:rPr>
                <w:sz w:val="20"/>
              </w:rPr>
            </w:r>
            <w:r>
              <w:rPr>
                <w:sz w:val="20"/>
              </w:rPr>
              <w:t>[Answer]</w:t>
            </w:r>
          </w:p>
        </w:tc>
        <w:tc>
          <w:tcPr>
            <w:tcW w:type="dxa" w:w="2493"/>
            <w:shd w:val="clear" w:color="auto" w:fill="F6F8F9"/>
          </w:tcPr>
          <w:p>
            <w:r>
              <w:rPr>
                <w:sz w:val="20"/>
              </w:rPr>
            </w:r>
            <w:r>
              <w:rPr>
                <w:sz w:val="20"/>
              </w:rPr>
              <w:t>[Action, name]</w:t>
            </w:r>
          </w:p>
        </w:tc>
        <w:tc>
          <w:tcPr>
            <w:tcW w:type="dxa" w:w="2493"/>
            <w:shd w:val="clear" w:color="auto" w:fill="F6F8F9"/>
          </w:tcPr>
          <w:p>
            <w:r>
              <w:rPr>
                <w:sz w:val="20"/>
              </w:rPr>
            </w:r>
            <w:r>
              <w:rPr>
                <w:sz w:val="20"/>
              </w:rPr>
              <w:t>[Date]</w:t>
            </w:r>
          </w:p>
        </w:tc>
      </w:tr>
    </w:tbl>
    <w:p/>
    <w:p>
      <w:r>
        <w:t xml:space="preserve">Keep watching the outside sources for your name, domains, staff accounts and suppliers for [number] days after the incident. Stolen data can be posted later, and old credentials may be reused. For board reporting, see the </w:t>
      </w:r>
      <w:hyperlink r:id="rId40">
        <w:r>
          <w:rPr>
            <w:color w:val="0563C1"/>
            <w:u w:val="single"/>
          </w:rPr>
          <w:t xml:space="preserve">ROI and board report template</w:t>
        </w:r>
      </w:hyperlink>
      <w:r>
        <w:t xml:space="preserve">. Then practise the revised playbook with a </w:t>
      </w:r>
      <w:hyperlink r:id="rId14">
        <w:r>
          <w:rPr>
            <w:color w:val="0563C1"/>
            <w:u w:val="single"/>
          </w:rPr>
          <w:t xml:space="preserve">tabletop exercise</w:t>
        </w:r>
      </w:hyperlink>
      <w:r>
        <w:t xml:space="preserve">. CISA's </w:t>
      </w:r>
      <w:hyperlink r:id="rId41">
        <w:r>
          <w:rPr>
            <w:color w:val="0563C1"/>
            <w:u w:val="single"/>
          </w:rPr>
          <w:t xml:space="preserve">tabletop exercise packages</w:t>
        </w:r>
      </w:hyperlink>
      <w:r>
        <w:t xml:space="preserve"> include cyber scenarios, with ransomware among the threat types.</w:t>
      </w:r>
    </w:p>
    <w:p>
      <w:r>
        <w:t xml:space="preserve">Sources: </w:t>
      </w:r>
      <w:hyperlink r:id="rId11">
        <w:r>
          <w:rPr>
            <w:color w:val="0563C1"/>
            <w:u w:val="single"/>
          </w:rPr>
          <w:t xml:space="preserve">CISA #StopRansomware Guide</w:t>
        </w:r>
      </w:hyperlink>
      <w:r>
        <w:t xml:space="preserve"> (October 2023 version), </w:t>
      </w:r>
      <w:hyperlink r:id="rId12">
        <w:r>
          <w:rPr>
            <w:color w:val="0563C1"/>
            <w:u w:val="single"/>
          </w:rPr>
          <w:t xml:space="preserve">NIST SP 800-61 Rev. 3</w:t>
        </w:r>
      </w:hyperlink>
      <w:r>
        <w:t xml:space="preserve"> (April 2025), </w:t>
      </w:r>
      <w:hyperlink r:id="rId13">
        <w:r>
          <w:rPr>
            <w:color w:val="0563C1"/>
            <w:u w:val="single"/>
          </w:rPr>
          <w:t xml:space="preserve">NIST CSF 2.0</w:t>
        </w:r>
      </w:hyperlink>
      <w:r>
        <w:t xml:space="preserve"> (February 2024), </w:t>
      </w:r>
      <w:hyperlink r:id="rId42">
        <w:r>
          <w:rPr>
            <w:color w:val="0563C1"/>
            <w:u w:val="single"/>
          </w:rPr>
          <w:t xml:space="preserve">MITRE ATT&amp;CK</w:t>
        </w:r>
      </w:hyperlink>
      <w:r>
        <w:t>. Paraphrased, not quoted. Check the originals for the full text.</w:t>
      </w:r>
    </w:p>
    <w:p>
      <w:r>
        <w:t xml:space="preserve">Related reading: </w:t>
      </w:r>
      <w:hyperlink r:id="rId43">
        <w:r>
          <w:rPr>
            <w:color w:val="0563C1"/>
            <w:u w:val="single"/>
          </w:rPr>
          <w:t xml:space="preserve">Akira ransomware advisory stages and tools</w:t>
        </w:r>
      </w:hyperlink>
      <w:r>
        <w:t xml:space="preserve"> and </w:t>
      </w:r>
      <w:hyperlink r:id="rId44">
        <w:r>
          <w:rPr>
            <w:color w:val="0563C1"/>
            <w:u w:val="single"/>
          </w:rPr>
          <w:t xml:space="preserve">leaked credentials from ransomware groups</w:t>
        </w:r>
      </w:hyperlink>
      <w:r>
        <w:t>.</w:t>
      </w:r>
    </w:p>
    <w:p>
      <w:pPr>
        <w:pStyle w:val="Heading1"/>
      </w:pPr>
      <w:r>
        <w:t>Key takeaways</w:t>
      </w:r>
    </w:p>
    <w:p>
      <w:pPr>
        <w:pStyle w:val="ListBullet"/>
      </w:pPr>
      <w:r>
        <w:t>Fill in the contact sheet, restore order and external watch list before an attack, and keep a printed copy.</w:t>
      </w:r>
    </w:p>
    <w:p>
      <w:pPr>
        <w:pStyle w:val="ListBullet"/>
      </w:pPr>
      <w:r>
        <w:t>In the first hours: isolate, preserve evidence, use an out-of-band channel and triage what to restore first.</w:t>
      </w:r>
    </w:p>
    <w:p>
      <w:pPr>
        <w:pStyle w:val="ListBullet"/>
      </w:pPr>
      <w:r>
        <w:t>Check outside sources daily during an incident: stealer logs, access listings, leak sites and supplier listings.</w:t>
      </w:r>
    </w:p>
    <w:p>
      <w:pPr>
        <w:pStyle w:val="ListBullet"/>
      </w:pPr>
      <w:r>
        <w:t>Verify every extortion contact against your own evidence, and route replies through the incident lead and legal counsel only.</w:t>
      </w:r>
    </w:p>
    <w:p>
      <w:pPr>
        <w:pStyle w:val="ListBullet"/>
      </w:pPr>
      <w:r>
        <w:t>CISA and its partners do not recommend paying. Record who decided what, and on whose advice.</w:t>
      </w:r>
    </w:p>
    <w:p>
      <w:pPr>
        <w:pStyle w:val="Heading1"/>
      </w:pPr>
      <w:r>
        <w:t>Questions</w:t>
      </w:r>
    </w:p>
    <w:p>
      <w:r>
        <w:rPr>
          <w:b/>
        </w:rPr>
        <w:t>What should a ransomware response plan include?</w:t>
      </w:r>
    </w:p>
    <w:p>
      <w:r>
        <w:t>Roles and out-of-band contacts, a ranked list of critical systems with restore order, steps to isolate and investigate, notification duties, evidence handling, recovery steps and criteria for closing the incident. Keep a printed copy.</w:t>
      </w:r>
    </w:p>
    <w:p>
      <w:r>
        <w:rPr>
          <w:b/>
        </w:rPr>
        <w:t>How do you recover from a ransomware attack?</w:t>
      </w:r>
    </w:p>
    <w:p>
      <w:r>
        <w:t>Isolate affected systems, find how the attacker got in, close that way in, then rebuild critical systems first from clean images and checked backups. Reset passwords only after the environment is clean.</w:t>
      </w:r>
    </w:p>
    <w:p>
      <w:r>
        <w:rPr>
          <w:b/>
        </w:rPr>
        <w:t>How long does it take to recover from ransomware?</w:t>
      </w:r>
    </w:p>
    <w:p>
      <w:r>
        <w:t>There is no honest single answer. It depends on how many systems are hit, how good and how recent your backups are, and whether the attacker still has access. Tested restore times in your restore table are the best predictor.</w:t>
      </w:r>
    </w:p>
    <w:p>
      <w:r>
        <w:rPr>
          <w:b/>
        </w:rPr>
        <w:t>Does cloud backup protect against ransomware?</w:t>
      </w:r>
    </w:p>
    <w:p>
      <w:r>
        <w:t>Not on its own. CISA warns that automated cloud backups can sync encrypted files and overwrite good copies, so keep offline backups and test restores.</w:t>
      </w:r>
    </w:p>
    <w:p>
      <w:r>
        <w:rPr>
          <w:b/>
        </w:rPr>
        <w:t>Should we pay the ransom?</w:t>
      </w:r>
    </w:p>
    <w:p>
      <w:r>
        <w:t>CISA and its partners do not recommend it. Payment does not ensure data is decrypted, that the attacker is gone or that data stays private, and it can carry sanctions risk. Leadership decides with legal advice.</w:t>
      </w:r>
    </w:p>
    <w:p>
      <w:r>
        <w:rPr>
          <w:b/>
        </w:rPr>
        <w:t>How do you tell if an extortion claim is real?</w:t>
      </w:r>
    </w:p>
    <w:p>
      <w:r>
        <w:t>Compare any sample data with your own systems and logs, check that it is current, and check the contact channel against your ransom note or the leak site entry. Do not reply from normal systems.</w:t>
      </w:r>
    </w:p>
    <w:p>
      <w:pPr>
        <w:pStyle w:val="Heading1"/>
      </w:pPr>
      <w:r>
        <w:t>Sources and framework mapping</w:t>
      </w:r>
    </w:p>
    <w:p>
      <w:pPr>
        <w:pStyle w:val="ListBullet"/>
      </w:pPr>
      <w:hyperlink r:id="rId11">
        <w:r>
          <w:rPr>
            <w:color w:val="0563C1"/>
            <w:u w:val="single"/>
          </w:rPr>
          <w:t xml:space="preserve">CISA #StopRansomware Guide</w:t>
        </w:r>
      </w:hyperlink>
      <w:r>
        <w:t>: Part 2 response checklist, October 2023 version, steps 1 to 21 paraphrased across phases 2, 3, 5, 6 and 7</w:t>
      </w:r>
    </w:p>
    <w:p>
      <w:pPr>
        <w:pStyle w:val="ListBullet"/>
      </w:pPr>
      <w:hyperlink r:id="rId12">
        <w:r>
          <w:rPr>
            <w:color w:val="0563C1"/>
            <w:u w:val="single"/>
          </w:rPr>
          <w:t xml:space="preserve">NIST SP 800-61 Rev. 3 (April 2025)</w:t>
        </w:r>
      </w:hyperlink>
      <w:r>
        <w:t>: Incident response as part of cyber risk management, lessons learned as improvement</w:t>
      </w:r>
    </w:p>
    <w:p>
      <w:pPr>
        <w:pStyle w:val="ListBullet"/>
      </w:pPr>
      <w:hyperlink r:id="rId13">
        <w:r>
          <w:rPr>
            <w:color w:val="0563C1"/>
            <w:u w:val="single"/>
          </w:rPr>
          <w:t xml:space="preserve">NIST CSF 2.0 (February 2024)</w:t>
        </w:r>
      </w:hyperlink>
      <w:r>
        <w:t>: Govern, Identify, Protect, Detect, Respond, Recover</w:t>
      </w:r>
    </w:p>
    <w:p>
      <w:pPr>
        <w:pStyle w:val="ListBullet"/>
      </w:pPr>
      <w:hyperlink r:id="rId41">
        <w:r>
          <w:rPr>
            <w:color w:val="0563C1"/>
            <w:u w:val="single"/>
          </w:rPr>
          <w:t xml:space="preserve">CISA Tabletop Exercise Packages</w:t>
        </w:r>
      </w:hyperlink>
      <w:r>
        <w:t>: Practising the playbook</w:t>
      </w:r>
    </w:p>
    <w:p>
      <w:pPr>
        <w:pStyle w:val="ListBullet"/>
      </w:pPr>
      <w:hyperlink r:id="rId42">
        <w:r>
          <w:rPr>
            <w:color w:val="0563C1"/>
            <w:u w:val="single"/>
          </w:rPr>
          <w:t xml:space="preserve">MITRE ATT&amp;CK</w:t>
        </w:r>
      </w:hyperlink>
      <w:r>
        <w:t>: T1078 Valid Accounts, T1567 Exfiltration Over Web Service, T1490 Inhibit System Recovery, T1486 Data Encrypted for Impact</w:t>
      </w:r>
    </w:p>
    <w:p>
      <w:pPr>
        <w:pStyle w:val="Heading1"/>
      </w:pPr>
      <w:r>
        <w:t>Change log</w:t>
      </w:r>
    </w:p>
    <w:p>
      <w:r>
        <w:t>v1.0, October 2026: First release.</w:t>
      </w:r>
    </w:p>
    <w:p>
      <w:pPr>
        <w:pStyle w:val="Heading1"/>
      </w:pPr>
      <w:r>
        <w:t>Licence and citation</w:t>
      </w:r>
    </w:p>
    <w:p>
      <w:r>
        <w:t>v1.0, October 2026, Brandefense, CC BY 4.0 with attribution. Cite as: Brandefense, Ransomware Response Playbook and Checklist, v1.0, October 2026, https://brandefense.io/knowledge-hub/guides/ransomware-response-playbook-checklist/</w:t>
      </w:r>
    </w:p>
    <w:p>
      <w:pPr>
        <w:pStyle w:val="Heading1"/>
      </w:pPr>
      <w:r>
        <w:t>Want the outside checks done continuously?</w:t>
      </w:r>
    </w:p>
    <w:p>
      <w:r>
        <w:t>Phase 4 depends on someone searching leak sites, access listings and stealer logs for your name and your suppliers. Brandefense Ransomware Intelligence follows these sources so the check does not depend on manual searching. Early warning time is 24 hours.</w:t>
      </w:r>
    </w:p>
    <w:sectPr w:rsidR="00FC693F" w:rsidRPr="0006063C" w:rsidSect="00034616">
      <w:headerReference w:type="default" r:id="rId9"/>
      <w:footerReference w:type="default" r:id="rId10"/>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 xml:space="preserve">Brandefense  |  Page </w:t>
    </w:r>
    <w:r>
      <w:fldChar w:fldCharType="begin"/>
      <w:instrText xml:space="preserve">PAGE</w:instrText>
      <w:fldChar w:fldCharType="end"/>
    </w:r>
    <w:r>
      <w:rPr>
        <w:sz w:val="18"/>
      </w:rPr>
      <w:t xml:space="preserve"> of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Ransomware Response Playbook and Checklist  |  v1.0, October 2026, Brandefense, CC BY 4.0 with attribution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30925"/>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3092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b/>
      <w:color w:val="030925"/>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cisa.gov/resources-tools/resources/stopransomware-guide" TargetMode="External"/><Relationship Id="rId12" Type="http://schemas.openxmlformats.org/officeDocument/2006/relationships/hyperlink" Target="https://csrc.nist.gov/pubs/sp/800/61/r3/final" TargetMode="External"/><Relationship Id="rId13" Type="http://schemas.openxmlformats.org/officeDocument/2006/relationships/hyperlink" Target="https://www.nist.gov/cyberframework" TargetMode="External"/><Relationship Id="rId14" Type="http://schemas.openxmlformats.org/officeDocument/2006/relationships/hyperlink" Target="https://brandefense.io/knowledge-hub/guides/tabletop-exercise-scenarios-injects/" TargetMode="External"/><Relationship Id="rId15" Type="http://schemas.openxmlformats.org/officeDocument/2006/relationships/hyperlink" Target="https://brandefense.io/knowledge-hub/guides/incident-response-plan-template/" TargetMode="External"/><Relationship Id="rId16" Type="http://schemas.openxmlformats.org/officeDocument/2006/relationships/hyperlink" Target="https://brandefense.io/blog/what-is-incident-response/" TargetMode="External"/><Relationship Id="rId17" Type="http://schemas.openxmlformats.org/officeDocument/2006/relationships/hyperlink" Target="https://brandefense.io/knowledge-hub/glossary/incident-response-plan/" TargetMode="External"/><Relationship Id="rId18" Type="http://schemas.openxmlformats.org/officeDocument/2006/relationships/hyperlink" Target="https://brandefense.io/use-cases/attack-surface-reduction/" TargetMode="External"/><Relationship Id="rId19" Type="http://schemas.openxmlformats.org/officeDocument/2006/relationships/hyperlink" Target="https://attack.mitre.org/techniques/T1490/" TargetMode="External"/><Relationship Id="rId20" Type="http://schemas.openxmlformats.org/officeDocument/2006/relationships/hyperlink" Target="https://attack.mitre.org/techniques/T1567/" TargetMode="External"/><Relationship Id="rId21" Type="http://schemas.openxmlformats.org/officeDocument/2006/relationships/hyperlink" Target="https://attack.mitre.org/techniques/T1486/" TargetMode="External"/><Relationship Id="rId22" Type="http://schemas.openxmlformats.org/officeDocument/2006/relationships/hyperlink" Target="https://brandefense.io/knowledge-hub/how-to-defend/stealer-log-exposure/" TargetMode="External"/><Relationship Id="rId23" Type="http://schemas.openxmlformats.org/officeDocument/2006/relationships/hyperlink" Target="https://brandefense.io/knowledge-hub/how-to-defend/leaked-credentials/" TargetMode="External"/><Relationship Id="rId24" Type="http://schemas.openxmlformats.org/officeDocument/2006/relationships/hyperlink" Target="https://brandefense.io/knowledge-hub/how-to-defend/initial-access-listings/" TargetMode="External"/><Relationship Id="rId25" Type="http://schemas.openxmlformats.org/officeDocument/2006/relationships/hyperlink" Target="https://brandefense.io/knowledge-hub/how-to-defend/ransomware-leak-site-listings/" TargetMode="External"/><Relationship Id="rId26" Type="http://schemas.openxmlformats.org/officeDocument/2006/relationships/hyperlink" Target="https://brandefense.io/knowledge-hub/how-to-defend/supplier-ransomware-listing/" TargetMode="External"/><Relationship Id="rId27" Type="http://schemas.openxmlformats.org/officeDocument/2006/relationships/hyperlink" Target="https://brandefense.io/knowledge-hub/how-to-defend/data-leaks/" TargetMode="External"/><Relationship Id="rId28" Type="http://schemas.openxmlformats.org/officeDocument/2006/relationships/hyperlink" Target="https://brandefense.io/knowledge-hub/how-to-defend/lookalike-domains/" TargetMode="External"/><Relationship Id="rId29" Type="http://schemas.openxmlformats.org/officeDocument/2006/relationships/hyperlink" Target="https://brandefense.io/knowledge-hub/how-to-defend/exploited-vulnerabilities/" TargetMode="External"/><Relationship Id="rId30" Type="http://schemas.openxmlformats.org/officeDocument/2006/relationships/hyperlink" Target="https://brandefense.io/use-cases/ransomware-early-warning/" TargetMode="External"/><Relationship Id="rId31" Type="http://schemas.openxmlformats.org/officeDocument/2006/relationships/hyperlink" Target="https://brandefense.io/use-cases/leaked-credential-monitoring/" TargetMode="External"/><Relationship Id="rId32" Type="http://schemas.openxmlformats.org/officeDocument/2006/relationships/hyperlink" Target="https://brandefense.io/use-cases/supply-chain-vendor-risk/" TargetMode="External"/><Relationship Id="rId33" Type="http://schemas.openxmlformats.org/officeDocument/2006/relationships/hyperlink" Target="https://brandefense.io/knowledge-hub/guides/vendor-cyber-risk-questionnaire-template/" TargetMode="External"/><Relationship Id="rId34" Type="http://schemas.openxmlformats.org/officeDocument/2006/relationships/hyperlink" Target="https://brandefense.io/knowledge-hub/glossary/ransomware/" TargetMode="External"/><Relationship Id="rId35" Type="http://schemas.openxmlformats.org/officeDocument/2006/relationships/hyperlink" Target="https://brandefense.io/knowledge-hub/glossary/data-leak-site/" TargetMode="External"/><Relationship Id="rId36" Type="http://schemas.openxmlformats.org/officeDocument/2006/relationships/hyperlink" Target="https://brandefense.io/knowledge-hub/guides/threat-intelligence-evaluation-checklist/" TargetMode="External"/><Relationship Id="rId37" Type="http://schemas.openxmlformats.org/officeDocument/2006/relationships/hyperlink" Target="https://brandefense.io/knowledge-hub/guides/threat-intelligence-approaches-buyers-guide/" TargetMode="External"/><Relationship Id="rId38" Type="http://schemas.openxmlformats.org/officeDocument/2006/relationships/hyperlink" Target="https://brandefense.io/security-news/incident-reporting-deadlines-nis2-cra-sec-circia/" TargetMode="External"/><Relationship Id="rId39" Type="http://schemas.openxmlformats.org/officeDocument/2006/relationships/hyperlink" Target="https://brandefense.io/blog/building-resilience-against-ransomware-a-comprehensive-guide/" TargetMode="External"/><Relationship Id="rId40" Type="http://schemas.openxmlformats.org/officeDocument/2006/relationships/hyperlink" Target="https://brandefense.io/knowledge-hub/guides/roi-and-board-report-threat-exposure/" TargetMode="External"/><Relationship Id="rId41" Type="http://schemas.openxmlformats.org/officeDocument/2006/relationships/hyperlink" Target="https://www.cisa.gov/resources-tools/services/cisa-tabletop-exercise-packages" TargetMode="External"/><Relationship Id="rId42" Type="http://schemas.openxmlformats.org/officeDocument/2006/relationships/hyperlink" Target="https://attack.mitre.org/" TargetMode="External"/><Relationship Id="rId43" Type="http://schemas.openxmlformats.org/officeDocument/2006/relationships/hyperlink" Target="https://brandefense.io/blog/akira-ransomware-advisory-aa24-109a-analysis/" TargetMode="External"/><Relationship Id="rId44" Type="http://schemas.openxmlformats.org/officeDocument/2006/relationships/hyperlink" Target="https://brandefense.io/blog/leaked-credentials-from-ransomware-grou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Ransomware Response Playbook and Checklist</dc:title>
  <dc:subject/>
  <dc:creator>Brandefense</dc:creator>
  <cp:keywords/>
  <dc:description>generated by python-docx</dc:description>
  <cp:lastModifiedBy/>
  <cp:revision>1</cp:revision>
  <dcterms:created xsi:type="dcterms:W3CDTF">2013-12-23T23:15:00Z</dcterms:created>
  <dcterms:modified xsi:type="dcterms:W3CDTF">2013-12-23T23:15:00Z</dcterms:modified>
  <cp:category/>
</cp:coreProperties>
</file>